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F1716" w:rsidR="003F1716" w:rsidP="003F1716" w:rsidRDefault="003F1716" w14:paraId="0372CAF7" w14:textId="54F33575">
      <w:pPr>
        <w:spacing w:after="0" w:line="240" w:lineRule="auto"/>
        <w:jc w:val="center"/>
        <w:rPr>
          <w:rFonts w:ascii="Times New Roman" w:hAnsi="Times New Roman" w:eastAsia="Times New Roman" w:cs="Times New Roman"/>
          <w:b/>
          <w:kern w:val="0"/>
          <w14:ligatures w14:val="none"/>
        </w:rPr>
      </w:pPr>
      <w:r w:rsidR="541465C0">
        <w:drawing>
          <wp:inline wp14:editId="29673E07" wp14:anchorId="3C4AFC63">
            <wp:extent cx="3436620" cy="1083172"/>
            <wp:effectExtent l="0" t="0" r="0" b="3175"/>
            <wp:docPr id="682131780" name="Picture 1" descr="A blue and white logo&#10;&#10;AI-generated content may be incorrect." title=""/>
            <wp:cNvGraphicFramePr>
              <a:graphicFrameLocks noChangeAspect="1"/>
            </wp:cNvGraphicFramePr>
            <a:graphic>
              <a:graphicData uri="http://schemas.openxmlformats.org/drawingml/2006/picture">
                <pic:pic>
                  <pic:nvPicPr>
                    <pic:cNvPr id="0" name="Picture 1"/>
                    <pic:cNvPicPr/>
                  </pic:nvPicPr>
                  <pic:blipFill>
                    <a:blip r:embed="Rd06987fabee3451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436620" cy="1083172"/>
                    </a:xfrm>
                    <a:prstGeom prst="rect">
                      <a:avLst/>
                    </a:prstGeom>
                  </pic:spPr>
                </pic:pic>
              </a:graphicData>
            </a:graphic>
          </wp:inline>
        </w:drawing>
      </w:r>
    </w:p>
    <w:p w:rsidR="536EC70A" w:rsidP="536EC70A" w:rsidRDefault="536EC70A" w14:paraId="5360BDE4" w14:textId="310ACC89">
      <w:pPr>
        <w:spacing w:after="0" w:line="240" w:lineRule="auto"/>
        <w:rPr>
          <w:rFonts w:ascii="Calibri" w:hAnsi="Calibri" w:eastAsia="Times New Roman" w:cs="Calibri"/>
          <w:b w:val="1"/>
          <w:bCs w:val="1"/>
          <w:sz w:val="22"/>
          <w:szCs w:val="22"/>
        </w:rPr>
      </w:pPr>
    </w:p>
    <w:p w:rsidRPr="003F1716" w:rsidR="003F1716" w:rsidP="536EC70A" w:rsidRDefault="003F1716" w14:paraId="65E1153C" w14:textId="77777777">
      <w:pPr>
        <w:spacing w:after="0" w:line="240" w:lineRule="auto"/>
        <w:rPr>
          <w:rFonts w:ascii="Calibri" w:hAnsi="Calibri" w:eastAsia="Times New Roman" w:cs="Calibri"/>
          <w:b w:val="1"/>
          <w:bCs w:val="1"/>
          <w:kern w:val="0"/>
          <w:sz w:val="22"/>
          <w:szCs w:val="22"/>
          <w14:ligatures w14:val="none"/>
        </w:rPr>
      </w:pPr>
      <w:r w:rsidRPr="536EC70A" w:rsidR="541465C0">
        <w:rPr>
          <w:rFonts w:ascii="Calibri" w:hAnsi="Calibri" w:eastAsia="Times New Roman" w:cs="Calibri"/>
          <w:b w:val="1"/>
          <w:bCs w:val="1"/>
          <w:kern w:val="0"/>
          <w:sz w:val="22"/>
          <w:szCs w:val="22"/>
          <w14:ligatures w14:val="none"/>
        </w:rPr>
        <w:t>FOR IMMEDIATE RELEASE</w:t>
      </w:r>
      <w:r w:rsidRPr="003F1716">
        <w:rPr>
          <w:rFonts w:ascii="Calibri" w:hAnsi="Calibri" w:eastAsia="Times New Roman" w:cs="Calibri"/>
          <w:b/>
          <w:kern w:val="0"/>
          <w:sz w:val="22"/>
          <w:szCs w:val="22"/>
          <w14:ligatures w14:val="none"/>
        </w:rPr>
        <w:tab/>
      </w:r>
      <w:r w:rsidRPr="003F1716">
        <w:rPr>
          <w:rFonts w:ascii="Calibri" w:hAnsi="Calibri" w:eastAsia="Times New Roman" w:cs="Calibri"/>
          <w:b/>
          <w:kern w:val="0"/>
          <w:sz w:val="22"/>
          <w:szCs w:val="22"/>
          <w14:ligatures w14:val="none"/>
        </w:rPr>
        <w:tab/>
      </w:r>
      <w:r w:rsidRPr="003F1716">
        <w:rPr>
          <w:rFonts w:ascii="Calibri" w:hAnsi="Calibri" w:eastAsia="Times New Roman" w:cs="Calibri"/>
          <w:b/>
          <w:kern w:val="0"/>
          <w:sz w:val="22"/>
          <w:szCs w:val="22"/>
          <w14:ligatures w14:val="none"/>
        </w:rPr>
        <w:tab/>
      </w:r>
      <w:r w:rsidRPr="003F1716">
        <w:rPr>
          <w:rFonts w:ascii="Calibri" w:hAnsi="Calibri" w:eastAsia="Times New Roman" w:cs="Calibri"/>
          <w:b/>
          <w:kern w:val="0"/>
          <w:sz w:val="22"/>
          <w:szCs w:val="22"/>
          <w14:ligatures w14:val="none"/>
        </w:rPr>
        <w:tab/>
      </w:r>
    </w:p>
    <w:p w:rsidRPr="003F1716" w:rsidR="003F1716" w:rsidP="003F1716" w:rsidRDefault="003F1716" w14:paraId="06F87EC9" w14:textId="77777777">
      <w:pPr>
        <w:spacing w:after="0" w:line="240" w:lineRule="auto"/>
        <w:rPr>
          <w:rFonts w:ascii="Calibri" w:hAnsi="Calibri" w:eastAsia="Times New Roman" w:cs="Calibri"/>
          <w:b/>
          <w:kern w:val="0"/>
          <w:sz w:val="22"/>
          <w:szCs w:val="22"/>
          <w14:ligatures w14:val="none"/>
        </w:rPr>
      </w:pPr>
      <w:r w:rsidRPr="003F1716">
        <w:rPr>
          <w:rFonts w:ascii="Calibri" w:hAnsi="Calibri" w:eastAsia="Times New Roman" w:cs="Calibri"/>
          <w:b/>
          <w:kern w:val="0"/>
          <w:sz w:val="22"/>
          <w:szCs w:val="22"/>
          <w14:ligatures w14:val="none"/>
        </w:rPr>
        <w:t>For more information, contact:</w:t>
      </w:r>
    </w:p>
    <w:p w:rsidRPr="003F1716" w:rsidR="003F1716" w:rsidP="003F1716" w:rsidRDefault="003F1716" w14:paraId="06248C49" w14:textId="77777777">
      <w:pPr>
        <w:spacing w:after="0" w:line="240" w:lineRule="auto"/>
        <w:rPr>
          <w:rFonts w:ascii="Calibri" w:hAnsi="Calibri" w:eastAsia="Times New Roman" w:cs="Calibri"/>
          <w:kern w:val="0"/>
          <w:sz w:val="22"/>
          <w:szCs w:val="22"/>
          <w14:ligatures w14:val="none"/>
        </w:rPr>
      </w:pPr>
      <w:r w:rsidRPr="003F1716">
        <w:rPr>
          <w:rFonts w:ascii="Calibri" w:hAnsi="Calibri" w:eastAsia="Times New Roman" w:cs="Calibri"/>
          <w:kern w:val="0"/>
          <w:sz w:val="22"/>
          <w:szCs w:val="22"/>
          <w14:ligatures w14:val="none"/>
        </w:rPr>
        <w:t>Merisa Ashbaugh</w:t>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 xml:space="preserve"> </w:t>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Susannah Fuchs</w:t>
      </w:r>
    </w:p>
    <w:p w:rsidRPr="003F1716" w:rsidR="003F1716" w:rsidP="003F1716" w:rsidRDefault="003F1716" w14:paraId="432686E4" w14:textId="77777777">
      <w:pPr>
        <w:spacing w:after="0" w:line="240" w:lineRule="auto"/>
        <w:rPr>
          <w:rFonts w:ascii="Calibri" w:hAnsi="Calibri" w:eastAsia="Times New Roman" w:cs="Calibri"/>
          <w:kern w:val="0"/>
          <w:sz w:val="22"/>
          <w:szCs w:val="22"/>
          <w14:ligatures w14:val="none"/>
        </w:rPr>
      </w:pPr>
      <w:r w:rsidRPr="003F1716">
        <w:rPr>
          <w:rFonts w:ascii="Calibri" w:hAnsi="Calibri" w:eastAsia="Times New Roman" w:cs="Calibri"/>
          <w:kern w:val="0"/>
          <w:sz w:val="22"/>
          <w:szCs w:val="22"/>
          <w14:ligatures w14:val="none"/>
        </w:rPr>
        <w:t>The Hauser Group</w:t>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American Lung Association in Missouri</w:t>
      </w:r>
    </w:p>
    <w:p w:rsidRPr="003F1716" w:rsidR="003F1716" w:rsidP="003F1716" w:rsidRDefault="003F1716" w14:paraId="38119F69" w14:textId="77777777">
      <w:pPr>
        <w:spacing w:after="0" w:line="240" w:lineRule="auto"/>
        <w:rPr>
          <w:rFonts w:ascii="Calibri" w:hAnsi="Calibri" w:eastAsia="Times New Roman" w:cs="Calibri"/>
          <w:kern w:val="0"/>
          <w:sz w:val="22"/>
          <w:szCs w:val="22"/>
          <w14:ligatures w14:val="none"/>
        </w:rPr>
      </w:pPr>
      <w:r w:rsidRPr="003F1716">
        <w:rPr>
          <w:rFonts w:ascii="Calibri" w:hAnsi="Calibri" w:eastAsia="Times New Roman" w:cs="Calibri"/>
          <w:kern w:val="0"/>
          <w:sz w:val="22"/>
          <w:szCs w:val="22"/>
          <w14:ligatures w14:val="none"/>
        </w:rPr>
        <w:t>309.335.5453</w:t>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ab/>
      </w:r>
      <w:r w:rsidRPr="003F1716">
        <w:rPr>
          <w:rFonts w:ascii="Calibri" w:hAnsi="Calibri" w:eastAsia="Times New Roman" w:cs="Calibri"/>
          <w:kern w:val="0"/>
          <w:sz w:val="22"/>
          <w:szCs w:val="22"/>
          <w14:ligatures w14:val="none"/>
        </w:rPr>
        <w:t>314.449.9149</w:t>
      </w:r>
    </w:p>
    <w:p w:rsidRPr="003F1716" w:rsidR="003F1716" w:rsidP="003F1716" w:rsidRDefault="003F1716" w14:paraId="171D5D08" w14:textId="77777777">
      <w:pPr>
        <w:spacing w:line="259" w:lineRule="auto"/>
        <w:rPr>
          <w:rFonts w:ascii="Calibri" w:hAnsi="Calibri" w:eastAsia="Calibri" w:cs="Times New Roman"/>
          <w:kern w:val="0"/>
          <w:sz w:val="22"/>
          <w:szCs w:val="22"/>
          <w14:ligatures w14:val="none"/>
        </w:rPr>
      </w:pPr>
    </w:p>
    <w:p w:rsidRPr="003F1716" w:rsidR="003F1716" w:rsidP="393FA325" w:rsidRDefault="00E2088B" w14:paraId="5C86C63C" w14:textId="604BB2B4">
      <w:pPr>
        <w:spacing w:after="0" w:line="240" w:lineRule="auto"/>
        <w:jc w:val="center"/>
        <w:rPr>
          <w:rFonts w:ascii="Calibri" w:hAnsi="Calibri" w:eastAsia="Times New Roman" w:cs="Calibri"/>
          <w:b w:val="1"/>
          <w:bCs w:val="1"/>
          <w:kern w:val="0"/>
          <w14:ligatures w14:val="none"/>
        </w:rPr>
      </w:pPr>
      <w:r w:rsidRPr="393FA325" w:rsidR="581FF86C">
        <w:rPr>
          <w:rFonts w:ascii="Calibri" w:hAnsi="Calibri" w:eastAsia="Times New Roman" w:cs="Calibri"/>
          <w:b w:val="1"/>
          <w:bCs w:val="1"/>
          <w:kern w:val="0"/>
          <w14:ligatures w14:val="none"/>
        </w:rPr>
        <w:t xml:space="preserve">2025 </w:t>
      </w:r>
      <w:r w:rsidRPr="393FA325" w:rsidR="541465C0">
        <w:rPr>
          <w:rFonts w:ascii="Calibri" w:hAnsi="Calibri" w:eastAsia="Times New Roman" w:cs="Calibri"/>
          <w:b w:val="1"/>
          <w:bCs w:val="1"/>
          <w:kern w:val="0"/>
          <w14:ligatures w14:val="none"/>
        </w:rPr>
        <w:t>AIR QUALITY FORECASTING SEASON KICKS OFF AS LATEST “STATE OF THE AIR” REPORT REVEALS</w:t>
      </w:r>
      <w:r w:rsidRPr="003F1716" w:rsidR="003F1716">
        <w:rPr>
          <w:rFonts w:ascii="Calibri" w:hAnsi="Calibri" w:eastAsia="Times New Roman" w:cs="Calibri"/>
          <w:b/>
          <w:kern w:val="0"/>
          <w14:ligatures w14:val="none"/>
        </w:rPr>
        <w:br/>
      </w:r>
      <w:r w:rsidRPr="393FA325" w:rsidR="541465C0">
        <w:rPr>
          <w:rFonts w:ascii="Calibri" w:hAnsi="Calibri" w:eastAsia="Times New Roman" w:cs="Calibri"/>
          <w:b w:val="1"/>
          <w:bCs w:val="1"/>
          <w:kern w:val="0"/>
          <w14:ligatures w14:val="none"/>
        </w:rPr>
        <w:t xml:space="preserve">UNFAVORABLE RESULTS FOR THE ST. LOUIS </w:t>
      </w:r>
      <w:r w:rsidR="2AFD2ACF">
        <w:rPr>
          <w:rFonts w:ascii="Calibri" w:hAnsi="Calibri" w:eastAsia="Times New Roman" w:cs="Calibri"/>
          <w:b w:val="1"/>
          <w:bCs w:val="1"/>
          <w:kern w:val="0"/>
          <w14:ligatures w14:val="none"/>
        </w:rPr>
        <w:t>METRO AREA</w:t>
      </w:r>
    </w:p>
    <w:p w:rsidRPr="003F1716" w:rsidR="009758EF" w:rsidP="536EC70A" w:rsidRDefault="009758EF" w14:paraId="033CFF6F" w14:textId="248ED2F2">
      <w:pPr>
        <w:pStyle w:val="Normal"/>
        <w:spacing w:line="240" w:lineRule="auto"/>
        <w:jc w:val="center"/>
        <w:rPr>
          <w:rFonts w:ascii="Calibri" w:hAnsi="Calibri" w:eastAsia="Calibri" w:cs="Times New Roman"/>
          <w:i w:val="1"/>
          <w:iCs w:val="1"/>
          <w:kern w:val="0"/>
          <w:sz w:val="21"/>
          <w:szCs w:val="21"/>
          <w14:ligatures w14:val="none"/>
        </w:rPr>
      </w:pPr>
      <w:r w:rsidRPr="536EC70A" w:rsidR="6B0142C2">
        <w:rPr>
          <w:rFonts w:ascii="Calibri" w:hAnsi="Calibri" w:eastAsia="Calibri" w:cs="Times New Roman"/>
          <w:i w:val="1"/>
          <w:iCs w:val="1"/>
          <w:kern w:val="0"/>
          <w:sz w:val="21"/>
          <w:szCs w:val="21"/>
          <w14:ligatures w14:val="none"/>
        </w:rPr>
        <w:t xml:space="preserve">Despite </w:t>
      </w:r>
      <w:r w:rsidRPr="536EC70A" w:rsidR="6B0142C2">
        <w:rPr>
          <w:rFonts w:ascii="Calibri" w:hAnsi="Calibri" w:eastAsia="Calibri" w:cs="Times New Roman"/>
          <w:i w:val="1"/>
          <w:iCs w:val="1"/>
          <w:kern w:val="0"/>
          <w:sz w:val="21"/>
          <w:szCs w:val="21"/>
          <w14:ligatures w14:val="none"/>
        </w:rPr>
        <w:t xml:space="preserve">drop in</w:t>
      </w:r>
      <w:r w:rsidRPr="536EC70A" w:rsidR="6B0142C2">
        <w:rPr>
          <w:rFonts w:ascii="Calibri" w:hAnsi="Calibri" w:eastAsia="Calibri" w:cs="Times New Roman"/>
          <w:i w:val="1"/>
          <w:iCs w:val="1"/>
          <w:sz w:val="21"/>
          <w:szCs w:val="21"/>
        </w:rPr>
        <w:t xml:space="preserve"> high ozone days over the past 30 </w:t>
      </w:r>
      <w:r w:rsidRPr="536EC70A" w:rsidR="071522FE">
        <w:rPr>
          <w:rFonts w:ascii="Calibri" w:hAnsi="Calibri" w:eastAsia="Calibri" w:cs="Times New Roman"/>
          <w:i w:val="1"/>
          <w:iCs w:val="1"/>
          <w:kern w:val="0"/>
          <w:sz w:val="21"/>
          <w:szCs w:val="21"/>
          <w14:ligatures w14:val="none"/>
        </w:rPr>
        <w:t xml:space="preserve">years of forecasting</w:t>
      </w:r>
      <w:r w:rsidRPr="536EC70A" w:rsidR="6B0142C2">
        <w:rPr>
          <w:rFonts w:ascii="Calibri" w:hAnsi="Calibri" w:eastAsia="Calibri" w:cs="Times New Roman"/>
          <w:i w:val="1"/>
          <w:iCs w:val="1"/>
          <w:sz w:val="21"/>
          <w:szCs w:val="21"/>
        </w:rPr>
        <w:t xml:space="preserve">, </w:t>
      </w:r>
      <w:r w:rsidRPr="536EC70A" w:rsidR="6B0142C2">
        <w:rPr>
          <w:rFonts w:ascii="Calibri" w:hAnsi="Calibri" w:eastAsia="Calibri" w:cs="Times New Roman"/>
          <w:i w:val="1"/>
          <w:iCs w:val="1"/>
          <w:sz w:val="21"/>
          <w:szCs w:val="21"/>
        </w:rPr>
        <w:t>region</w:t>
      </w:r>
      <w:r w:rsidRPr="536EC70A" w:rsidR="6B0142C2">
        <w:rPr>
          <w:rFonts w:ascii="Calibri" w:hAnsi="Calibri" w:eastAsia="Calibri" w:cs="Times New Roman"/>
          <w:i w:val="1"/>
          <w:iCs w:val="1"/>
          <w:sz w:val="21"/>
          <w:szCs w:val="21"/>
        </w:rPr>
        <w:t xml:space="preserve"> back among 25 most polluted </w:t>
      </w:r>
      <w:r w:rsidRPr="536EC70A" w:rsidR="53E36A21">
        <w:rPr>
          <w:rFonts w:ascii="Calibri" w:hAnsi="Calibri" w:eastAsia="Calibri" w:cs="Times New Roman"/>
          <w:i w:val="1"/>
          <w:iCs w:val="1"/>
          <w:sz w:val="21"/>
          <w:szCs w:val="21"/>
        </w:rPr>
        <w:t xml:space="preserve">U.S. </w:t>
      </w:r>
      <w:r w:rsidRPr="536EC70A" w:rsidR="6B0142C2">
        <w:rPr>
          <w:rFonts w:ascii="Calibri" w:hAnsi="Calibri" w:eastAsia="Calibri" w:cs="Times New Roman"/>
          <w:i w:val="1"/>
          <w:iCs w:val="1"/>
          <w:sz w:val="21"/>
          <w:szCs w:val="21"/>
        </w:rPr>
        <w:t>cities</w:t>
      </w:r>
    </w:p>
    <w:p w:rsidRPr="003F1716" w:rsidR="003F1716" w:rsidP="003F1716" w:rsidRDefault="003F1716" w14:paraId="0DBA8341" w14:textId="1E30BA75">
      <w:pPr>
        <w:spacing w:line="240" w:lineRule="auto"/>
        <w:contextualSpacing/>
        <w:rPr>
          <w:rFonts w:ascii="Calibri" w:hAnsi="Calibri" w:eastAsia="Calibri" w:cs="Times New Roman"/>
          <w:kern w:val="0"/>
          <w:sz w:val="22"/>
          <w:szCs w:val="22"/>
          <w14:ligatures w14:val="none"/>
        </w:rPr>
      </w:pPr>
      <w:r w:rsidRPr="003F1716">
        <w:rPr>
          <w:rFonts w:ascii="Calibri" w:hAnsi="Calibri" w:eastAsia="Calibri" w:cs="Times New Roman"/>
          <w:b/>
          <w:bCs/>
          <w:kern w:val="0"/>
          <w:sz w:val="8"/>
          <w:szCs w:val="8"/>
          <w14:ligatures w14:val="none"/>
        </w:rPr>
        <w:br/>
      </w:r>
      <w:r w:rsidRPr="003F1716" w:rsidR="541465C0">
        <w:rPr>
          <w:rFonts w:ascii="Calibri" w:hAnsi="Calibri" w:eastAsia="Calibri" w:cs="Times New Roman"/>
          <w:b w:val="1"/>
          <w:bCs w:val="1"/>
          <w:kern w:val="0"/>
          <w:sz w:val="22"/>
          <w:szCs w:val="22"/>
          <w14:ligatures w14:val="none"/>
        </w:rPr>
        <w:t xml:space="preserve">ST. LOU</w:t>
      </w:r>
      <w:r w:rsidRPr="003F1716" w:rsidR="541465C0">
        <w:rPr>
          <w:rFonts w:ascii="Calibri" w:hAnsi="Calibri" w:eastAsia="Calibri" w:cs="Times New Roman"/>
          <w:b w:val="1"/>
          <w:bCs w:val="1"/>
          <w:kern w:val="0"/>
          <w:sz w:val="22"/>
          <w:szCs w:val="22"/>
          <w14:ligatures w14:val="none"/>
        </w:rPr>
        <w:t xml:space="preserve">IS, MO.</w:t>
      </w:r>
      <w:r w:rsidRPr="003F1716" w:rsidR="541465C0">
        <w:rPr>
          <w:rFonts w:ascii="Calibri" w:hAnsi="Calibri" w:eastAsia="Calibri" w:cs="Times New Roman"/>
          <w:b w:val="1"/>
          <w:bCs w:val="1"/>
          <w:kern w:val="0"/>
          <w:sz w:val="22"/>
          <w:szCs w:val="22"/>
          <w14:ligatures w14:val="none"/>
        </w:rPr>
        <w:t xml:space="preserve"> </w:t>
      </w:r>
      <w:r w:rsidRPr="003F1716" w:rsidR="0E5E3FF9">
        <w:rPr>
          <w:rFonts w:ascii="Calibri" w:hAnsi="Calibri" w:eastAsia="Calibri" w:cs="Times New Roman"/>
          <w:b w:val="1"/>
          <w:bCs w:val="1"/>
          <w:kern w:val="0"/>
          <w:sz w:val="22"/>
          <w:szCs w:val="22"/>
          <w14:ligatures w14:val="none"/>
        </w:rPr>
        <w:t>(</w:t>
      </w:r>
      <w:r w:rsidR="541465C0">
        <w:rPr>
          <w:rFonts w:ascii="Calibri" w:hAnsi="Calibri" w:eastAsia="Calibri" w:cs="Times New Roman"/>
          <w:b w:val="1"/>
          <w:bCs w:val="1"/>
          <w:kern w:val="0"/>
          <w:sz w:val="22"/>
          <w:szCs w:val="22"/>
          <w14:ligatures w14:val="none"/>
        </w:rPr>
        <w:t>April 30</w:t>
      </w:r>
      <w:r w:rsidRPr="003F1716" w:rsidR="541465C0">
        <w:rPr>
          <w:rFonts w:ascii="Calibri" w:hAnsi="Calibri" w:eastAsia="Calibri" w:cs="Times New Roman"/>
          <w:b w:val="1"/>
          <w:bCs w:val="1"/>
          <w:kern w:val="0"/>
          <w:sz w:val="22"/>
          <w:szCs w:val="22"/>
          <w14:ligatures w14:val="none"/>
        </w:rPr>
        <w:t>, 202</w:t>
      </w:r>
      <w:r w:rsidR="541465C0">
        <w:rPr>
          <w:rFonts w:ascii="Calibri" w:hAnsi="Calibri" w:eastAsia="Calibri" w:cs="Times New Roman"/>
          <w:b w:val="1"/>
          <w:bCs w:val="1"/>
          <w:kern w:val="0"/>
          <w:sz w:val="22"/>
          <w:szCs w:val="22"/>
          <w14:ligatures w14:val="none"/>
        </w:rPr>
        <w:t>5</w:t>
      </w:r>
      <w:r w:rsidR="42082ADE">
        <w:rPr>
          <w:rFonts w:ascii="Calibri" w:hAnsi="Calibri" w:eastAsia="Calibri" w:cs="Times New Roman"/>
          <w:b w:val="1"/>
          <w:bCs w:val="1"/>
          <w:kern w:val="0"/>
          <w:sz w:val="22"/>
          <w:szCs w:val="22"/>
          <w14:ligatures w14:val="none"/>
        </w:rPr>
        <w:t>)</w:t>
      </w:r>
      <w:r w:rsidRPr="003F1716" w:rsidR="541465C0">
        <w:rPr>
          <w:rFonts w:ascii="Calibri" w:hAnsi="Calibri" w:eastAsia="Calibri" w:cs="Times New Roman"/>
          <w:b w:val="1"/>
          <w:bCs w:val="1"/>
          <w:kern w:val="0"/>
          <w:sz w:val="22"/>
          <w:szCs w:val="22"/>
          <w14:ligatures w14:val="none"/>
        </w:rPr>
        <w:t xml:space="preserve"> . . .</w:t>
      </w:r>
      <w:r w:rsidRPr="003F1716" w:rsidR="541465C0">
        <w:rPr>
          <w:rFonts w:ascii="Calibri" w:hAnsi="Calibri" w:eastAsia="Calibri" w:cs="Times New Roman"/>
          <w:kern w:val="0"/>
          <w:sz w:val="22"/>
          <w:szCs w:val="22"/>
          <w14:ligatures w14:val="none"/>
        </w:rPr>
        <w:t xml:space="preserve"> As daily air quality forecasting makes its return for the 202</w:t>
      </w:r>
      <w:r w:rsidR="581FF86C">
        <w:rPr>
          <w:rFonts w:ascii="Calibri" w:hAnsi="Calibri" w:eastAsia="Calibri" w:cs="Times New Roman"/>
          <w:kern w:val="0"/>
          <w:sz w:val="22"/>
          <w:szCs w:val="22"/>
          <w14:ligatures w14:val="none"/>
        </w:rPr>
        <w:t>5</w:t>
      </w:r>
      <w:r w:rsidRPr="003F1716" w:rsidR="541465C0">
        <w:rPr>
          <w:rFonts w:ascii="Calibri" w:hAnsi="Calibri" w:eastAsia="Calibri" w:cs="Times New Roman"/>
          <w:kern w:val="0"/>
          <w:sz w:val="22"/>
          <w:szCs w:val="22"/>
          <w14:ligatures w14:val="none"/>
        </w:rPr>
        <w:t xml:space="preserve"> season</w:t>
      </w:r>
      <w:r w:rsidRPr="003F1716" w:rsidR="541465C0">
        <w:rPr>
          <w:rFonts w:ascii="Calibri" w:hAnsi="Calibri" w:eastAsia="Calibri" w:cs="Times New Roman"/>
          <w:kern w:val="0"/>
          <w:sz w:val="22"/>
          <w:szCs w:val="22"/>
          <w14:ligatures w14:val="none"/>
        </w:rPr>
        <w:t>, the American Lung Association’s latest “State of the Air” report finds that even after decades of successful efforts to reduce sources of air pollution, 46% of Americans</w:t>
      </w:r>
      <w:r w:rsidR="541465C0">
        <w:rPr>
          <w:rFonts w:ascii="Calibri" w:hAnsi="Calibri" w:eastAsia="Calibri" w:cs="Times New Roman"/>
          <w:kern w:val="0"/>
          <w:sz w:val="22"/>
          <w:szCs w:val="22"/>
          <w14:ligatures w14:val="none"/>
        </w:rPr>
        <w:t xml:space="preserve"> – </w:t>
      </w:r>
      <w:r w:rsidRPr="003F1716" w:rsidR="541465C0">
        <w:rPr>
          <w:rFonts w:ascii="Calibri" w:hAnsi="Calibri" w:eastAsia="Calibri" w:cs="Times New Roman"/>
          <w:kern w:val="0"/>
          <w:sz w:val="22"/>
          <w:szCs w:val="22"/>
          <w14:ligatures w14:val="none"/>
        </w:rPr>
        <w:t xml:space="preserve">156.1 million </w:t>
      </w:r>
      <w:r w:rsidRPr="003F1716" w:rsidR="6411A978">
        <w:rPr>
          <w:rFonts w:ascii="Calibri" w:hAnsi="Calibri" w:eastAsia="Calibri" w:cs="Times New Roman"/>
          <w:kern w:val="0"/>
          <w:sz w:val="22"/>
          <w:szCs w:val="22"/>
          <w14:ligatures w14:val="none"/>
        </w:rPr>
        <w:t xml:space="preserve">individual</w:t>
      </w:r>
      <w:r w:rsidR="541465C0">
        <w:rPr>
          <w:rFonts w:ascii="Calibri" w:hAnsi="Calibri" w:eastAsia="Calibri" w:cs="Times New Roman"/>
          <w:kern w:val="0"/>
          <w:sz w:val="22"/>
          <w:szCs w:val="22"/>
          <w14:ligatures w14:val="none"/>
        </w:rPr>
        <w:t xml:space="preserve">s – </w:t>
      </w:r>
      <w:r w:rsidRPr="003F1716" w:rsidR="541465C0">
        <w:rPr>
          <w:rFonts w:ascii="Calibri" w:hAnsi="Calibri" w:eastAsia="Calibri" w:cs="Times New Roman"/>
          <w:kern w:val="0"/>
          <w:sz w:val="22"/>
          <w:szCs w:val="22"/>
          <w14:ligatures w14:val="none"/>
        </w:rPr>
        <w:t xml:space="preserve">are living in places that </w:t>
      </w:r>
      <w:r w:rsidR="6550CE86">
        <w:rPr>
          <w:rFonts w:ascii="Calibri" w:hAnsi="Calibri" w:eastAsia="Calibri" w:cs="Times New Roman"/>
          <w:kern w:val="0"/>
          <w:sz w:val="22"/>
          <w:szCs w:val="22"/>
          <w14:ligatures w14:val="none"/>
        </w:rPr>
        <w:t>received</w:t>
      </w:r>
      <w:r w:rsidRPr="003F1716" w:rsidR="541465C0">
        <w:rPr>
          <w:rFonts w:ascii="Calibri" w:hAnsi="Calibri" w:eastAsia="Calibri" w:cs="Times New Roman"/>
          <w:kern w:val="0"/>
          <w:sz w:val="22"/>
          <w:szCs w:val="22"/>
          <w14:ligatures w14:val="none"/>
        </w:rPr>
        <w:t xml:space="preserve"> failing grades for unhealthy levels of ozone or particle pollution. This is </w:t>
      </w:r>
      <w:r w:rsidRPr="003F1716" w:rsidR="541465C0">
        <w:rPr>
          <w:rFonts w:ascii="Calibri" w:hAnsi="Calibri" w:eastAsia="Calibri" w:cs="Times New Roman"/>
          <w:kern w:val="0"/>
          <w:sz w:val="22"/>
          <w:szCs w:val="22"/>
          <w14:ligatures w14:val="none"/>
        </w:rPr>
        <w:t xml:space="preserve">nearly 25</w:t>
      </w:r>
      <w:r w:rsidRPr="003F1716" w:rsidR="541465C0">
        <w:rPr>
          <w:rFonts w:ascii="Calibri" w:hAnsi="Calibri" w:eastAsia="Calibri" w:cs="Times New Roman"/>
          <w:kern w:val="0"/>
          <w:sz w:val="22"/>
          <w:szCs w:val="22"/>
          <w14:ligatures w14:val="none"/>
        </w:rPr>
        <w:t xml:space="preserve"> million more people breathing unhealthy air compared to </w:t>
      </w:r>
      <w:r w:rsidR="541465C0">
        <w:rPr>
          <w:rFonts w:ascii="Calibri" w:hAnsi="Calibri" w:eastAsia="Calibri" w:cs="Times New Roman"/>
          <w:kern w:val="0"/>
          <w:sz w:val="22"/>
          <w:szCs w:val="22"/>
          <w14:ligatures w14:val="none"/>
        </w:rPr>
        <w:t xml:space="preserve">the years covered in </w:t>
      </w:r>
      <w:r w:rsidRPr="003F1716" w:rsidR="541465C0">
        <w:rPr>
          <w:rFonts w:ascii="Calibri" w:hAnsi="Calibri" w:eastAsia="Calibri" w:cs="Times New Roman"/>
          <w:kern w:val="0"/>
          <w:sz w:val="22"/>
          <w:szCs w:val="22"/>
          <w14:ligatures w14:val="none"/>
        </w:rPr>
        <w:t>last year’s report</w:t>
      </w:r>
      <w:r w:rsidR="541465C0">
        <w:rPr>
          <w:rFonts w:ascii="Calibri" w:hAnsi="Calibri" w:eastAsia="Calibri" w:cs="Times New Roman"/>
          <w:kern w:val="0"/>
          <w:sz w:val="22"/>
          <w:szCs w:val="22"/>
          <w14:ligatures w14:val="none"/>
        </w:rPr>
        <w:t xml:space="preserve"> </w:t>
      </w:r>
      <w:r w:rsidR="2E10748E">
        <w:rPr>
          <w:rFonts w:ascii="Calibri" w:hAnsi="Calibri" w:eastAsia="Calibri" w:cs="Times New Roman"/>
          <w:kern w:val="0"/>
          <w:sz w:val="22"/>
          <w:szCs w:val="22"/>
          <w14:ligatures w14:val="none"/>
        </w:rPr>
        <w:t>(</w:t>
      </w:r>
      <w:r w:rsidR="2E10748E">
        <w:rPr>
          <w:rFonts w:ascii="Calibri" w:hAnsi="Calibri" w:eastAsia="Calibri" w:cs="Times New Roman"/>
          <w:kern w:val="0"/>
          <w:sz w:val="22"/>
          <w:szCs w:val="22"/>
          <w14:ligatures w14:val="none"/>
        </w:rPr>
        <w:t>2020-2022</w:t>
      </w:r>
      <w:r w:rsidR="2E10748E">
        <w:rPr>
          <w:rFonts w:ascii="Calibri" w:hAnsi="Calibri" w:eastAsia="Calibri" w:cs="Times New Roman"/>
          <w:kern w:val="0"/>
          <w:sz w:val="22"/>
          <w:szCs w:val="22"/>
          <w14:ligatures w14:val="none"/>
        </w:rPr>
        <w:t>)</w:t>
      </w:r>
      <w:r w:rsidRPr="003F1716" w:rsidR="541465C0">
        <w:rPr>
          <w:rFonts w:ascii="Calibri" w:hAnsi="Calibri" w:eastAsia="Calibri" w:cs="Times New Roman"/>
          <w:kern w:val="0"/>
          <w:sz w:val="22"/>
          <w:szCs w:val="22"/>
          <w14:ligatures w14:val="none"/>
        </w:rPr>
        <w:t xml:space="preserve">, </w:t>
      </w:r>
      <w:r w:rsidRPr="003F1716" w:rsidR="541465C0">
        <w:rPr>
          <w:rFonts w:ascii="Calibri" w:hAnsi="Calibri" w:eastAsia="Calibri" w:cs="Times New Roman"/>
          <w:kern w:val="0"/>
          <w:sz w:val="22"/>
          <w:szCs w:val="22"/>
          <w14:ligatures w14:val="none"/>
        </w:rPr>
        <w:t xml:space="preserve">and more </w:t>
      </w:r>
      <w:r w:rsidRPr="003F1716" w:rsidR="541465C0">
        <w:rPr>
          <w:rFonts w:ascii="Calibri" w:hAnsi="Calibri" w:eastAsia="Calibri" w:cs="Times New Roman"/>
          <w:kern w:val="0"/>
          <w:sz w:val="22"/>
          <w:szCs w:val="22"/>
          <w14:ligatures w14:val="none"/>
        </w:rPr>
        <w:t xml:space="preserve">than in any other “State of the Air” report in the last </w:t>
      </w:r>
      <w:r w:rsidRPr="393FA325" w:rsidR="3122C987">
        <w:rPr>
          <w:rFonts w:ascii="Calibri" w:hAnsi="Calibri" w:eastAsia="Calibri" w:cs="Times New Roman"/>
          <w:sz w:val="22"/>
          <w:szCs w:val="22"/>
        </w:rPr>
        <w:t>10</w:t>
      </w:r>
      <w:r w:rsidR="0645ED1B">
        <w:rPr>
          <w:rFonts w:ascii="Calibri" w:hAnsi="Calibri" w:eastAsia="Calibri" w:cs="Times New Roman"/>
          <w:kern w:val="0"/>
          <w:sz w:val="22"/>
          <w:szCs w:val="22"/>
          <w14:ligatures w14:val="none"/>
        </w:rPr>
        <w:t xml:space="preserve"> </w:t>
      </w:r>
      <w:r w:rsidRPr="003F1716" w:rsidR="541465C0">
        <w:rPr>
          <w:rFonts w:ascii="Calibri" w:hAnsi="Calibri" w:eastAsia="Calibri" w:cs="Times New Roman"/>
          <w:kern w:val="0"/>
          <w:sz w:val="22"/>
          <w:szCs w:val="22"/>
          <w14:ligatures w14:val="none"/>
        </w:rPr>
        <w:t>years</w:t>
      </w:r>
      <w:r w:rsidR="57A69810">
        <w:rPr>
          <w:rFonts w:ascii="Calibri" w:hAnsi="Calibri" w:eastAsia="Calibri" w:cs="Times New Roman"/>
          <w:kern w:val="0"/>
          <w:sz w:val="22"/>
          <w:szCs w:val="22"/>
          <w14:ligatures w14:val="none"/>
        </w:rPr>
        <w:t>. Th</w:t>
      </w:r>
      <w:r w:rsidR="5F9A11BE">
        <w:rPr>
          <w:rFonts w:ascii="Calibri" w:hAnsi="Calibri" w:eastAsia="Calibri" w:cs="Times New Roman"/>
          <w:kern w:val="0"/>
          <w:sz w:val="22"/>
          <w:szCs w:val="22"/>
          <w14:ligatures w14:val="none"/>
        </w:rPr>
        <w:t>e</w:t>
      </w:r>
      <w:r w:rsidR="62A51105">
        <w:rPr>
          <w:rFonts w:ascii="Calibri" w:hAnsi="Calibri" w:eastAsia="Calibri" w:cs="Times New Roman"/>
          <w:kern w:val="0"/>
          <w:sz w:val="22"/>
          <w:szCs w:val="22"/>
          <w14:ligatures w14:val="none"/>
        </w:rPr>
        <w:t xml:space="preserve"> data </w:t>
      </w:r>
      <w:r w:rsidRPr="003F1716" w:rsidR="541465C0">
        <w:rPr>
          <w:rFonts w:ascii="Calibri" w:hAnsi="Calibri" w:eastAsia="Calibri" w:cs="Times New Roman"/>
          <w:kern w:val="0"/>
          <w:sz w:val="22"/>
          <w:szCs w:val="22"/>
          <w14:ligatures w14:val="none"/>
        </w:rPr>
        <w:t xml:space="preserve">reinforces the need to protect our local communities from the continued risks to public health resulting </w:t>
      </w:r>
      <w:r w:rsidRPr="003F1716" w:rsidR="62A51105">
        <w:rPr>
          <w:rFonts w:ascii="Calibri" w:hAnsi="Calibri" w:eastAsia="Calibri" w:cs="Times New Roman"/>
          <w:kern w:val="0"/>
          <w:sz w:val="22"/>
          <w:szCs w:val="22"/>
          <w14:ligatures w14:val="none"/>
        </w:rPr>
        <w:t>from</w:t>
      </w:r>
      <w:r w:rsidRPr="003F1716" w:rsidR="541465C0">
        <w:rPr>
          <w:rFonts w:ascii="Calibri" w:hAnsi="Calibri" w:eastAsia="Calibri" w:cs="Times New Roman"/>
          <w:kern w:val="0"/>
          <w:sz w:val="22"/>
          <w:szCs w:val="22"/>
          <w14:ligatures w14:val="none"/>
        </w:rPr>
        <w:t xml:space="preserve"> a combination of factors, including extreme heat, drought, </w:t>
      </w:r>
      <w:r w:rsidRPr="003F1716" w:rsidR="541465C0">
        <w:rPr>
          <w:rFonts w:ascii="Calibri" w:hAnsi="Calibri" w:eastAsia="Calibri" w:cs="Times New Roman"/>
          <w:kern w:val="0"/>
          <w:sz w:val="22"/>
          <w:szCs w:val="22"/>
          <w14:ligatures w14:val="none"/>
        </w:rPr>
        <w:t>wildfire</w:t>
      </w:r>
      <w:r w:rsidRPr="003F1716" w:rsidR="541465C0">
        <w:rPr>
          <w:rFonts w:ascii="Calibri" w:hAnsi="Calibri" w:eastAsia="Calibri" w:cs="Times New Roman"/>
          <w:kern w:val="0"/>
          <w:sz w:val="22"/>
          <w:szCs w:val="22"/>
          <w14:ligatures w14:val="none"/>
        </w:rPr>
        <w:t xml:space="preserve"> smoke and more.</w:t>
      </w:r>
      <w:r>
        <w:br/>
      </w:r>
      <w:r w:rsidRPr="003F1716">
        <w:rPr>
          <w:rFonts w:ascii="Calibri" w:hAnsi="Calibri" w:eastAsia="Calibri" w:cs="Times New Roman"/>
          <w:kern w:val="0"/>
          <w:sz w:val="22"/>
          <w:szCs w:val="22"/>
          <w14:ligatures w14:val="none"/>
        </w:rPr>
        <w:br/>
      </w:r>
      <w:r w:rsidR="650DA0FE">
        <w:rPr>
          <w:rFonts w:ascii="Calibri" w:hAnsi="Calibri" w:eastAsia="Calibri" w:cs="Times New Roman"/>
          <w:kern w:val="0"/>
          <w:sz w:val="22"/>
          <w:szCs w:val="22"/>
          <w14:ligatures w14:val="none"/>
        </w:rPr>
        <w:t>Looking back at the</w:t>
      </w:r>
      <w:r w:rsidR="42E940D7">
        <w:rPr>
          <w:rFonts w:ascii="Calibri" w:hAnsi="Calibri" w:eastAsia="Calibri" w:cs="Times New Roman"/>
          <w:kern w:val="0"/>
          <w:sz w:val="22"/>
          <w:szCs w:val="22"/>
          <w14:ligatures w14:val="none"/>
        </w:rPr>
        <w:t xml:space="preserve"> “State of the Air” data from </w:t>
      </w:r>
      <w:r w:rsidR="25016CEB">
        <w:rPr>
          <w:rFonts w:ascii="Calibri" w:hAnsi="Calibri" w:eastAsia="Calibri" w:cs="Times New Roman"/>
          <w:kern w:val="0"/>
          <w:sz w:val="22"/>
          <w:szCs w:val="22"/>
          <w14:ligatures w14:val="none"/>
        </w:rPr>
        <w:t xml:space="preserve">almost 30 years ago, when the average </w:t>
      </w:r>
      <w:r w:rsidRPr="393FA325" w:rsidR="55C21936">
        <w:rPr>
          <w:rFonts w:ascii="Calibri" w:hAnsi="Calibri" w:eastAsia="Calibri" w:cs="Times New Roman"/>
          <w:sz w:val="22"/>
          <w:szCs w:val="22"/>
        </w:rPr>
        <w:t xml:space="preserve">number of high ozone days </w:t>
      </w:r>
      <w:r w:rsidR="07A4DBDD">
        <w:rPr>
          <w:rFonts w:ascii="Calibri" w:hAnsi="Calibri" w:eastAsia="Calibri" w:cs="Times New Roman"/>
          <w:sz w:val="22"/>
          <w:szCs w:val="22"/>
        </w:rPr>
        <w:t xml:space="preserve">in the St. Louis region </w:t>
      </w:r>
      <w:r w:rsidRPr="393FA325" w:rsidR="55C21936">
        <w:rPr>
          <w:rFonts w:ascii="Calibri" w:hAnsi="Calibri" w:eastAsia="Calibri" w:cs="Times New Roman"/>
          <w:sz w:val="22"/>
          <w:szCs w:val="22"/>
        </w:rPr>
        <w:t>approached 50 in the summers of 1996</w:t>
      </w:r>
      <w:r w:rsidRPr="393FA325" w:rsidR="7B904D34">
        <w:rPr>
          <w:rFonts w:ascii="Calibri" w:hAnsi="Calibri" w:eastAsia="Calibri" w:cs="Times New Roman"/>
          <w:sz w:val="22"/>
          <w:szCs w:val="22"/>
        </w:rPr>
        <w:t>-</w:t>
      </w:r>
      <w:r w:rsidR="55C21936">
        <w:rPr>
          <w:rFonts w:ascii="Calibri" w:hAnsi="Calibri" w:eastAsia="Calibri" w:cs="Times New Roman"/>
          <w:kern w:val="0"/>
          <w:sz w:val="22"/>
          <w:szCs w:val="22"/>
          <w14:ligatures w14:val="none"/>
        </w:rPr>
        <w:t xml:space="preserve">1998, the drop to </w:t>
      </w:r>
      <w:r w:rsidR="09A18249">
        <w:rPr>
          <w:rFonts w:ascii="Calibri" w:hAnsi="Calibri" w:eastAsia="Calibri" w:cs="Times New Roman"/>
          <w:kern w:val="0"/>
          <w:sz w:val="22"/>
          <w:szCs w:val="22"/>
          <w14:ligatures w14:val="none"/>
        </w:rPr>
        <w:t xml:space="preserve">just 10.5 high ozone days in the most recent report </w:t>
      </w:r>
      <w:r w:rsidR="07AFFB95">
        <w:rPr>
          <w:rFonts w:ascii="Calibri" w:hAnsi="Calibri" w:eastAsia="Calibri" w:cs="Times New Roman"/>
          <w:kern w:val="0"/>
          <w:sz w:val="22"/>
          <w:szCs w:val="22"/>
          <w14:ligatures w14:val="none"/>
        </w:rPr>
        <w:t>is a sign of progress. But that progress is tainted by the fact that, f</w:t>
      </w:r>
      <w:r w:rsidRPr="003F1716" w:rsidR="541465C0">
        <w:rPr>
          <w:rFonts w:ascii="Calibri" w:hAnsi="Calibri" w:eastAsia="Calibri" w:cs="Times New Roman"/>
          <w:kern w:val="0"/>
          <w:sz w:val="22"/>
          <w:szCs w:val="22"/>
          <w14:ligatures w14:val="none"/>
        </w:rPr>
        <w:t>or the</w:t>
      </w:r>
      <w:r w:rsidR="2E10748E">
        <w:rPr>
          <w:rFonts w:ascii="Calibri" w:hAnsi="Calibri" w:eastAsia="Calibri" w:cs="Times New Roman"/>
          <w:kern w:val="0"/>
          <w:sz w:val="22"/>
          <w:szCs w:val="22"/>
          <w14:ligatures w14:val="none"/>
        </w:rPr>
        <w:t xml:space="preserve"> first time in nine years</w:t>
      </w:r>
      <w:r w:rsidRPr="003F1716" w:rsidR="541465C0">
        <w:rPr>
          <w:rFonts w:ascii="Calibri" w:hAnsi="Calibri" w:eastAsia="Calibri" w:cs="Times New Roman"/>
          <w:kern w:val="0"/>
          <w:sz w:val="22"/>
          <w:szCs w:val="22"/>
          <w14:ligatures w14:val="none"/>
        </w:rPr>
        <w:t xml:space="preserve">, </w:t>
      </w:r>
      <w:r w:rsidR="2E10748E">
        <w:rPr>
          <w:rFonts w:ascii="Calibri" w:hAnsi="Calibri" w:eastAsia="Calibri" w:cs="Times New Roman"/>
          <w:kern w:val="0"/>
          <w:sz w:val="22"/>
          <w:szCs w:val="22"/>
          <w14:ligatures w14:val="none"/>
        </w:rPr>
        <w:t xml:space="preserve">the St. Louis region ranked </w:t>
      </w:r>
      <w:r w:rsidRPr="00D170D7" w:rsidR="2E10748E">
        <w:rPr>
          <w:rFonts w:ascii="Calibri" w:hAnsi="Calibri" w:eastAsia="Calibri" w:cs="Times New Roman"/>
          <w:kern w:val="0"/>
          <w:sz w:val="22"/>
          <w:szCs w:val="22"/>
          <w14:ligatures w14:val="none"/>
        </w:rPr>
        <w:t>among the top 25 most ozone-polluted U.S. cities</w:t>
      </w:r>
      <w:r w:rsidR="2E10748E">
        <w:rPr>
          <w:rFonts w:ascii="Calibri" w:hAnsi="Calibri" w:eastAsia="Calibri" w:cs="Times New Roman"/>
          <w:kern w:val="0"/>
          <w:sz w:val="22"/>
          <w:szCs w:val="22"/>
          <w14:ligatures w14:val="none"/>
        </w:rPr>
        <w:t xml:space="preserve">, </w:t>
      </w:r>
      <w:r w:rsidRPr="003F1716" w:rsidR="541465C0">
        <w:rPr>
          <w:rFonts w:ascii="Calibri" w:hAnsi="Calibri" w:eastAsia="Calibri" w:cs="Times New Roman"/>
          <w:kern w:val="0"/>
          <w:sz w:val="22"/>
          <w:szCs w:val="22"/>
          <w14:ligatures w14:val="none"/>
        </w:rPr>
        <w:t xml:space="preserve">coming in at number </w:t>
      </w:r>
      <w:r w:rsidR="2E10748E">
        <w:rPr>
          <w:rFonts w:ascii="Calibri" w:hAnsi="Calibri" w:eastAsia="Calibri" w:cs="Times New Roman"/>
          <w:kern w:val="0"/>
          <w:sz w:val="22"/>
          <w:szCs w:val="22"/>
          <w14:ligatures w14:val="none"/>
        </w:rPr>
        <w:t>21</w:t>
      </w:r>
      <w:r w:rsidRPr="003F1716" w:rsidR="541465C0">
        <w:rPr>
          <w:rFonts w:ascii="Calibri" w:hAnsi="Calibri" w:eastAsia="Calibri" w:cs="Times New Roman"/>
          <w:kern w:val="0"/>
          <w:sz w:val="22"/>
          <w:szCs w:val="22"/>
          <w14:ligatures w14:val="none"/>
        </w:rPr>
        <w:t xml:space="preserve"> on the list </w:t>
      </w:r>
      <w:r w:rsidR="2E10748E">
        <w:rPr>
          <w:rFonts w:ascii="Calibri" w:hAnsi="Calibri" w:eastAsia="Calibri" w:cs="Times New Roman"/>
          <w:kern w:val="0"/>
          <w:sz w:val="22"/>
          <w:szCs w:val="22"/>
          <w14:ligatures w14:val="none"/>
        </w:rPr>
        <w:t xml:space="preserve">for high ozone days </w:t>
      </w:r>
      <w:r w:rsidRPr="003F1716" w:rsidR="541465C0">
        <w:rPr>
          <w:rFonts w:ascii="Calibri" w:hAnsi="Calibri" w:eastAsia="Calibri" w:cs="Times New Roman"/>
          <w:kern w:val="0"/>
          <w:sz w:val="22"/>
          <w:szCs w:val="22"/>
          <w14:ligatures w14:val="none"/>
        </w:rPr>
        <w:t xml:space="preserve">out of 228 metropolitan areas. The region </w:t>
      </w:r>
      <w:r w:rsidR="2E10748E">
        <w:rPr>
          <w:rFonts w:ascii="Calibri" w:hAnsi="Calibri" w:eastAsia="Calibri" w:cs="Times New Roman"/>
          <w:kern w:val="0"/>
          <w:sz w:val="22"/>
          <w:szCs w:val="22"/>
          <w14:ligatures w14:val="none"/>
        </w:rPr>
        <w:t xml:space="preserve">also </w:t>
      </w:r>
      <w:r w:rsidRPr="003F1716" w:rsidR="541465C0">
        <w:rPr>
          <w:rFonts w:ascii="Calibri" w:hAnsi="Calibri" w:eastAsia="Calibri" w:cs="Times New Roman"/>
          <w:kern w:val="0"/>
          <w:sz w:val="22"/>
          <w:szCs w:val="22"/>
          <w14:ligatures w14:val="none"/>
        </w:rPr>
        <w:t xml:space="preserve">ranked </w:t>
      </w:r>
      <w:r w:rsidR="2E10748E">
        <w:rPr>
          <w:rFonts w:ascii="Calibri" w:hAnsi="Calibri" w:eastAsia="Calibri" w:cs="Times New Roman"/>
          <w:kern w:val="0"/>
          <w:sz w:val="22"/>
          <w:szCs w:val="22"/>
          <w14:ligatures w14:val="none"/>
        </w:rPr>
        <w:t>17</w:t>
      </w:r>
      <w:r w:rsidRPr="00D170D7" w:rsidR="2E10748E">
        <w:rPr>
          <w:rFonts w:ascii="Calibri" w:hAnsi="Calibri" w:eastAsia="Calibri" w:cs="Times New Roman"/>
          <w:kern w:val="0"/>
          <w:sz w:val="22"/>
          <w:szCs w:val="22"/>
          <w:vertAlign w:val="superscript"/>
          <w14:ligatures w14:val="none"/>
        </w:rPr>
        <w:t>th</w:t>
      </w:r>
      <w:r w:rsidR="2E10748E">
        <w:rPr>
          <w:rFonts w:ascii="Calibri" w:hAnsi="Calibri" w:eastAsia="Calibri" w:cs="Times New Roman"/>
          <w:kern w:val="0"/>
          <w:sz w:val="22"/>
          <w:szCs w:val="22"/>
          <w14:ligatures w14:val="none"/>
        </w:rPr>
        <w:t xml:space="preserve"> </w:t>
      </w:r>
      <w:r w:rsidRPr="003F1716" w:rsidR="541465C0">
        <w:rPr>
          <w:rFonts w:ascii="Calibri" w:hAnsi="Calibri" w:eastAsia="Calibri" w:cs="Times New Roman"/>
          <w:kern w:val="0"/>
          <w:sz w:val="22"/>
          <w:szCs w:val="22"/>
          <w14:ligatures w14:val="none"/>
        </w:rPr>
        <w:t xml:space="preserve">on the list for most polluted cities by annual particle pollution, which is </w:t>
      </w:r>
      <w:r w:rsidR="2E10748E">
        <w:rPr>
          <w:rFonts w:ascii="Calibri" w:hAnsi="Calibri" w:eastAsia="Calibri" w:cs="Times New Roman"/>
          <w:kern w:val="0"/>
          <w:sz w:val="22"/>
          <w:szCs w:val="22"/>
          <w14:ligatures w14:val="none"/>
        </w:rPr>
        <w:t>up 13</w:t>
      </w:r>
      <w:r w:rsidRPr="003F1716" w:rsidR="541465C0">
        <w:rPr>
          <w:rFonts w:ascii="Calibri" w:hAnsi="Calibri" w:eastAsia="Calibri" w:cs="Times New Roman"/>
          <w:kern w:val="0"/>
          <w:sz w:val="22"/>
          <w:szCs w:val="22"/>
          <w14:ligatures w14:val="none"/>
        </w:rPr>
        <w:t xml:space="preserve"> spots from the previous year. </w:t>
      </w:r>
      <w:r w:rsidRPr="004C575B" w:rsidR="25C52E81">
        <w:rPr>
          <w:rFonts w:ascii="Calibri" w:hAnsi="Calibri" w:eastAsia="Calibri" w:cs="Times New Roman"/>
          <w:kern w:val="0"/>
          <w:sz w:val="22"/>
          <w:szCs w:val="22"/>
          <w14:ligatures w14:val="none"/>
        </w:rPr>
        <w:t>Additionally, St. Louis was reported among the top two cities with the largest change in rank, worsening from 30</w:t>
      </w:r>
      <w:r w:rsidRPr="004C575B" w:rsidR="25C52E81">
        <w:rPr>
          <w:rFonts w:ascii="Calibri" w:hAnsi="Calibri" w:eastAsia="Calibri" w:cs="Times New Roman"/>
          <w:kern w:val="0"/>
          <w:sz w:val="22"/>
          <w:szCs w:val="22"/>
          <w:vertAlign w:val="superscript"/>
          <w14:ligatures w14:val="none"/>
        </w:rPr>
        <w:t>th</w:t>
      </w:r>
      <w:r w:rsidRPr="004C575B" w:rsidR="25C52E81">
        <w:rPr>
          <w:rFonts w:ascii="Calibri" w:hAnsi="Calibri" w:eastAsia="Calibri" w:cs="Times New Roman"/>
          <w:kern w:val="0"/>
          <w:sz w:val="22"/>
          <w:szCs w:val="22"/>
          <w14:ligatures w14:val="none"/>
        </w:rPr>
        <w:t xml:space="preserve"> to 21</w:t>
      </w:r>
      <w:r w:rsidRPr="004C575B" w:rsidR="25C52E81">
        <w:rPr>
          <w:rFonts w:ascii="Calibri" w:hAnsi="Calibri" w:eastAsia="Calibri" w:cs="Times New Roman"/>
          <w:kern w:val="0"/>
          <w:sz w:val="22"/>
          <w:szCs w:val="22"/>
          <w:vertAlign w:val="superscript"/>
          <w14:ligatures w14:val="none"/>
        </w:rPr>
        <w:t>st</w:t>
      </w:r>
      <w:r w:rsidRPr="004C575B" w:rsidR="25C52E81">
        <w:rPr>
          <w:rFonts w:ascii="Calibri" w:hAnsi="Calibri" w:eastAsia="Calibri" w:cs="Times New Roman"/>
          <w:kern w:val="0"/>
          <w:sz w:val="22"/>
          <w:szCs w:val="22"/>
          <w14:ligatures w14:val="none"/>
        </w:rPr>
        <w:t xml:space="preserve"> </w:t>
      </w:r>
      <w:r w:rsidR="0CFB3E7A">
        <w:rPr>
          <w:rFonts w:ascii="Calibri" w:hAnsi="Calibri" w:eastAsia="Calibri" w:cs="Times New Roman"/>
          <w:kern w:val="0"/>
          <w:sz w:val="22"/>
          <w:szCs w:val="22"/>
          <w14:ligatures w14:val="none"/>
        </w:rPr>
        <w:t>for</w:t>
      </w:r>
      <w:r w:rsidRPr="004C575B" w:rsidR="25C52E81">
        <w:rPr>
          <w:rFonts w:ascii="Calibri" w:hAnsi="Calibri" w:eastAsia="Calibri" w:cs="Times New Roman"/>
          <w:kern w:val="0"/>
          <w:sz w:val="22"/>
          <w:szCs w:val="22"/>
          <w14:ligatures w14:val="none"/>
        </w:rPr>
        <w:t xml:space="preserve"> t</w:t>
      </w:r>
      <w:r w:rsidR="0CFB3E7A">
        <w:rPr>
          <w:rFonts w:ascii="Calibri" w:hAnsi="Calibri" w:eastAsia="Calibri" w:cs="Times New Roman"/>
          <w:kern w:val="0"/>
          <w:sz w:val="22"/>
          <w:szCs w:val="22"/>
          <w14:ligatures w14:val="none"/>
        </w:rPr>
        <w:t>he t</w:t>
      </w:r>
      <w:r w:rsidRPr="004C575B" w:rsidR="0CFB3E7A">
        <w:rPr>
          <w:rFonts w:ascii="Calibri" w:hAnsi="Calibri" w:eastAsia="Calibri" w:cs="Times New Roman"/>
          <w:kern w:val="0"/>
          <w:sz w:val="22"/>
          <w:szCs w:val="22"/>
          <w14:ligatures w14:val="none"/>
        </w:rPr>
        <w:t>o</w:t>
      </w:r>
      <w:r w:rsidR="0CFB3E7A">
        <w:rPr>
          <w:rFonts w:ascii="Calibri" w:hAnsi="Calibri" w:eastAsia="Calibri" w:cs="Times New Roman"/>
          <w:kern w:val="0"/>
          <w:sz w:val="22"/>
          <w:szCs w:val="22"/>
          <w14:ligatures w14:val="none"/>
        </w:rPr>
        <w:t>p</w:t>
      </w:r>
      <w:r w:rsidRPr="004C575B" w:rsidR="0CFB3E7A">
        <w:rPr>
          <w:rFonts w:ascii="Calibri" w:hAnsi="Calibri" w:eastAsia="Calibri" w:cs="Times New Roman"/>
          <w:kern w:val="0"/>
          <w:sz w:val="22"/>
          <w:szCs w:val="22"/>
          <w14:ligatures w14:val="none"/>
        </w:rPr>
        <w:t>most</w:t>
      </w:r>
      <w:r w:rsidRPr="004C575B" w:rsidR="25C52E81">
        <w:rPr>
          <w:rFonts w:ascii="Calibri" w:hAnsi="Calibri" w:eastAsia="Calibri" w:cs="Times New Roman"/>
          <w:kern w:val="0"/>
          <w:sz w:val="22"/>
          <w:szCs w:val="22"/>
          <w14:ligatures w14:val="none"/>
        </w:rPr>
        <w:t xml:space="preserve"> ozone-polluted U.S. cities, falling second only to Tulsa,</w:t>
      </w:r>
      <w:r w:rsidR="036FA6C1">
        <w:rPr>
          <w:rFonts w:ascii="Calibri" w:hAnsi="Calibri" w:eastAsia="Calibri" w:cs="Times New Roman"/>
          <w:kern w:val="0"/>
          <w:sz w:val="22"/>
          <w:szCs w:val="22"/>
          <w14:ligatures w14:val="none"/>
        </w:rPr>
        <w:t xml:space="preserve"> Okla.,</w:t>
      </w:r>
      <w:r w:rsidRPr="004C575B" w:rsidR="25C52E81">
        <w:rPr>
          <w:rFonts w:ascii="Calibri" w:hAnsi="Calibri" w:eastAsia="Calibri" w:cs="Times New Roman"/>
          <w:kern w:val="0"/>
          <w:sz w:val="22"/>
          <w:szCs w:val="22"/>
          <w14:ligatures w14:val="none"/>
        </w:rPr>
        <w:t xml:space="preserve"> which </w:t>
      </w:r>
      <w:r w:rsidR="11876A7E">
        <w:rPr>
          <w:rFonts w:ascii="Calibri" w:hAnsi="Calibri" w:eastAsia="Calibri" w:cs="Times New Roman"/>
          <w:kern w:val="0"/>
          <w:sz w:val="22"/>
          <w:szCs w:val="22"/>
          <w14:ligatures w14:val="none"/>
        </w:rPr>
        <w:t>moved</w:t>
      </w:r>
      <w:r w:rsidRPr="004C575B" w:rsidR="25C52E81">
        <w:rPr>
          <w:rFonts w:ascii="Calibri" w:hAnsi="Calibri" w:eastAsia="Calibri" w:cs="Times New Roman"/>
          <w:kern w:val="0"/>
          <w:sz w:val="22"/>
          <w:szCs w:val="22"/>
          <w14:ligatures w14:val="none"/>
        </w:rPr>
        <w:t xml:space="preserve"> from 31</w:t>
      </w:r>
      <w:r w:rsidRPr="004C575B" w:rsidR="25C52E81">
        <w:rPr>
          <w:rFonts w:ascii="Calibri" w:hAnsi="Calibri" w:eastAsia="Calibri" w:cs="Times New Roman"/>
          <w:kern w:val="0"/>
          <w:sz w:val="22"/>
          <w:szCs w:val="22"/>
          <w:vertAlign w:val="superscript"/>
          <w14:ligatures w14:val="none"/>
        </w:rPr>
        <w:t>st</w:t>
      </w:r>
      <w:r w:rsidRPr="004C575B" w:rsidR="25C52E81">
        <w:rPr>
          <w:rFonts w:ascii="Calibri" w:hAnsi="Calibri" w:eastAsia="Calibri" w:cs="Times New Roman"/>
          <w:kern w:val="0"/>
          <w:sz w:val="22"/>
          <w:szCs w:val="22"/>
          <w14:ligatures w14:val="none"/>
        </w:rPr>
        <w:t xml:space="preserve"> </w:t>
      </w:r>
      <w:r w:rsidR="284B108A">
        <w:rPr>
          <w:rFonts w:ascii="Calibri" w:hAnsi="Calibri" w:eastAsia="Calibri" w:cs="Times New Roman"/>
          <w:kern w:val="0"/>
          <w:sz w:val="22"/>
          <w:szCs w:val="22"/>
          <w14:ligatures w14:val="none"/>
        </w:rPr>
        <w:t xml:space="preserve">on the list </w:t>
      </w:r>
      <w:r w:rsidRPr="004C575B" w:rsidR="25C52E81">
        <w:rPr>
          <w:rFonts w:ascii="Calibri" w:hAnsi="Calibri" w:eastAsia="Calibri" w:cs="Times New Roman"/>
          <w:kern w:val="0"/>
          <w:sz w:val="22"/>
          <w:szCs w:val="22"/>
          <w14:ligatures w14:val="none"/>
        </w:rPr>
        <w:t>to 19</w:t>
      </w:r>
      <w:r w:rsidRPr="004C575B" w:rsidR="25C52E81">
        <w:rPr>
          <w:rFonts w:ascii="Calibri" w:hAnsi="Calibri" w:eastAsia="Calibri" w:cs="Times New Roman"/>
          <w:kern w:val="0"/>
          <w:sz w:val="22"/>
          <w:szCs w:val="22"/>
          <w:vertAlign w:val="superscript"/>
          <w14:ligatures w14:val="none"/>
        </w:rPr>
        <w:t>th</w:t>
      </w:r>
      <w:r w:rsidR="25C52E81">
        <w:rPr>
          <w:rFonts w:ascii="Calibri" w:hAnsi="Calibri" w:eastAsia="Calibri" w:cs="Times New Roman"/>
          <w:kern w:val="0"/>
          <w:sz w:val="22"/>
          <w:szCs w:val="22"/>
          <w14:ligatures w14:val="none"/>
        </w:rPr>
        <w:t xml:space="preserve"> </w:t>
      </w:r>
      <w:r w:rsidR="11A154C6">
        <w:rPr>
          <w:rFonts w:ascii="Calibri" w:hAnsi="Calibri" w:eastAsia="Calibri" w:cs="Times New Roman"/>
          <w:kern w:val="0"/>
          <w:sz w:val="22"/>
          <w:szCs w:val="22"/>
          <w14:ligatures w14:val="none"/>
        </w:rPr>
        <w:t xml:space="preserve">worst </w:t>
      </w:r>
      <w:r w:rsidR="284B108A">
        <w:rPr>
          <w:rFonts w:ascii="Calibri" w:hAnsi="Calibri" w:eastAsia="Calibri" w:cs="Times New Roman"/>
          <w:kern w:val="0"/>
          <w:sz w:val="22"/>
          <w:szCs w:val="22"/>
          <w14:ligatures w14:val="none"/>
        </w:rPr>
        <w:t>overall</w:t>
      </w:r>
      <w:r w:rsidR="25C52E81">
        <w:rPr>
          <w:rFonts w:ascii="Calibri" w:hAnsi="Calibri" w:eastAsia="Calibri" w:cs="Times New Roman"/>
          <w:kern w:val="0"/>
          <w:sz w:val="22"/>
          <w:szCs w:val="22"/>
          <w14:ligatures w14:val="none"/>
        </w:rPr>
        <w:t>.</w:t>
      </w:r>
      <w:r>
        <w:br/>
      </w:r>
      <w:r>
        <w:br/>
      </w:r>
      <w:r w:rsidRPr="003F1716" w:rsidR="541465C0">
        <w:rPr>
          <w:rFonts w:ascii="Calibri" w:hAnsi="Calibri" w:eastAsia="Calibri" w:cs="Times New Roman"/>
          <w:kern w:val="0"/>
          <w:sz w:val="22"/>
          <w:szCs w:val="22"/>
          <w14:ligatures w14:val="none"/>
        </w:rPr>
        <w:t xml:space="preserve">The most up-to-date report findings </w:t>
      </w:r>
      <w:r w:rsidRPr="00D170D7" w:rsidR="2E10748E">
        <w:rPr>
          <w:rFonts w:ascii="Calibri" w:hAnsi="Calibri" w:eastAsia="Calibri" w:cs="Times New Roman"/>
          <w:kern w:val="0"/>
          <w:sz w:val="22"/>
          <w:szCs w:val="22"/>
          <w14:ligatures w14:val="none"/>
        </w:rPr>
        <w:t>have added to the extensive evidence that a changing climate is making it harder to protect this hard-fought progress on air quality and human health. Increases in high ozone days and spikes in particle pollution related to extreme heat, drought and wildfires are putting millions of people at risk and adding challenges to the work that states and cities are doing across the nation to clean up air pollution.</w:t>
      </w:r>
      <w:r w:rsidRPr="003F1716" w:rsidR="541465C0">
        <w:rPr>
          <w:rFonts w:ascii="Calibri" w:hAnsi="Calibri" w:eastAsia="Calibri" w:cs="Times New Roman"/>
          <w:kern w:val="0"/>
          <w:sz w:val="22"/>
          <w:szCs w:val="22"/>
          <w14:ligatures w14:val="none"/>
        </w:rPr>
        <w:t xml:space="preserve"> </w:t>
      </w:r>
      <w:r w:rsidRPr="00D170D7" w:rsidR="2E10748E">
        <w:rPr>
          <w:rFonts w:ascii="Calibri" w:hAnsi="Calibri" w:eastAsia="Calibri" w:cs="Times New Roman"/>
          <w:kern w:val="0"/>
          <w:sz w:val="22"/>
          <w:szCs w:val="22"/>
          <w14:ligatures w14:val="none"/>
        </w:rPr>
        <w:t>A</w:t>
      </w:r>
      <w:r w:rsidR="2E10748E">
        <w:rPr>
          <w:rFonts w:ascii="Calibri" w:hAnsi="Calibri" w:eastAsia="Calibri" w:cs="Times New Roman"/>
          <w:kern w:val="0"/>
          <w:sz w:val="22"/>
          <w:szCs w:val="22"/>
          <w14:ligatures w14:val="none"/>
        </w:rPr>
        <w:t>nd a</w:t>
      </w:r>
      <w:r w:rsidRPr="00D170D7" w:rsidR="2E10748E">
        <w:rPr>
          <w:rFonts w:ascii="Calibri" w:hAnsi="Calibri" w:eastAsia="Calibri" w:cs="Times New Roman"/>
          <w:kern w:val="0"/>
          <w:sz w:val="22"/>
          <w:szCs w:val="22"/>
          <w14:ligatures w14:val="none"/>
        </w:rPr>
        <w:t>fter several years of reporting that the worst of the nation’s air quality problems were increasingly concentrated in western states, “State of the Air” 2025 finds the geographic distribution of air pollution shifting back East</w:t>
      </w:r>
      <w:r w:rsidR="2E10748E">
        <w:rPr>
          <w:rFonts w:ascii="Calibri" w:hAnsi="Calibri" w:eastAsia="Calibri" w:cs="Times New Roman"/>
          <w:kern w:val="0"/>
          <w:sz w:val="22"/>
          <w:szCs w:val="22"/>
          <w14:ligatures w14:val="none"/>
        </w:rPr>
        <w:t xml:space="preserve">. </w:t>
      </w:r>
      <w:r>
        <w:br/>
      </w:r>
      <w:r>
        <w:br/>
      </w:r>
      <w:r w:rsidRPr="003F1716" w:rsidR="541465C0">
        <w:rPr>
          <w:rFonts w:ascii="Calibri" w:hAnsi="Calibri" w:eastAsia="Calibri" w:cs="Times New Roman"/>
          <w:kern w:val="0"/>
          <w:sz w:val="22"/>
          <w:szCs w:val="22"/>
          <w14:ligatures w14:val="none"/>
        </w:rPr>
        <w:t xml:space="preserve">Here’s</w:t>
      </w:r>
      <w:r w:rsidRPr="003F1716" w:rsidR="541465C0">
        <w:rPr>
          <w:rFonts w:ascii="Calibri" w:hAnsi="Calibri" w:eastAsia="Calibri" w:cs="Times New Roman"/>
          <w:kern w:val="0"/>
          <w:sz w:val="22"/>
          <w:szCs w:val="22"/>
          <w14:ligatures w14:val="none"/>
        </w:rPr>
        <w:t xml:space="preserve"> a look at the latest rankings for ozone pollution across the region for counties in the non-attainment area included in the American Lung Association’s </w:t>
      </w:r>
      <w:hyperlink r:id="Rcec9ba77db034f72">
        <w:r w:rsidRPr="003F1716" w:rsidR="541465C0">
          <w:rPr>
            <w:rFonts w:ascii="Calibri" w:hAnsi="Calibri" w:eastAsia="Calibri" w:cs="Times New Roman"/>
            <w:color w:val="0563C1"/>
            <w:kern w:val="0"/>
            <w:sz w:val="22"/>
            <w:szCs w:val="22"/>
            <w:u w:val="single"/>
            <w14:ligatures w14:val="none"/>
          </w:rPr>
          <w:t>report</w:t>
        </w:r>
      </w:hyperlink>
      <w:r w:rsidRPr="003F1716" w:rsidR="541465C0">
        <w:rPr>
          <w:rFonts w:ascii="Calibri" w:hAnsi="Calibri" w:eastAsia="Calibri" w:cs="Times New Roman"/>
          <w:kern w:val="0"/>
          <w:sz w:val="22"/>
          <w:szCs w:val="22"/>
          <w14:ligatures w14:val="none"/>
        </w:rPr>
        <w:t>:</w:t>
      </w:r>
      <w:r>
        <w:br/>
      </w:r>
    </w:p>
    <w:p w:rsidRPr="003F1716" w:rsidR="003F1716" w:rsidP="003F1716" w:rsidRDefault="003F1716" w14:paraId="474A0132" w14:textId="77777777">
      <w:pPr>
        <w:spacing w:after="0" w:line="240" w:lineRule="auto"/>
        <w:rPr>
          <w:rFonts w:ascii="Calibri" w:hAnsi="Calibri" w:eastAsia="Times New Roman" w:cs="Calibri"/>
          <w:b/>
          <w:kern w:val="0"/>
          <w:sz w:val="22"/>
          <w:szCs w:val="22"/>
          <w:u w:val="single"/>
          <w14:ligatures w14:val="none"/>
        </w:rPr>
      </w:pPr>
      <w:r w:rsidRPr="003F1716">
        <w:rPr>
          <w:rFonts w:ascii="Calibri" w:hAnsi="Calibri" w:eastAsia="Times New Roman" w:cs="Calibri"/>
          <w:b/>
          <w:kern w:val="0"/>
          <w:sz w:val="22"/>
          <w:szCs w:val="22"/>
          <w:u w:val="single"/>
          <w14:ligatures w14:val="none"/>
        </w:rPr>
        <w:t>Missouri</w:t>
      </w:r>
      <w:r w:rsidRPr="003F1716">
        <w:rPr>
          <w:rFonts w:ascii="Calibri" w:hAnsi="Calibri" w:eastAsia="Times New Roman" w:cs="Calibri"/>
          <w:b/>
          <w:kern w:val="0"/>
          <w:sz w:val="22"/>
          <w:szCs w:val="22"/>
          <w14:ligatures w14:val="none"/>
        </w:rPr>
        <w:tab/>
      </w:r>
      <w:r w:rsidRPr="003F1716">
        <w:rPr>
          <w:rFonts w:ascii="Calibri" w:hAnsi="Calibri" w:eastAsia="Times New Roman" w:cs="Calibri"/>
          <w:b/>
          <w:kern w:val="0"/>
          <w:sz w:val="22"/>
          <w:szCs w:val="22"/>
          <w14:ligatures w14:val="none"/>
        </w:rPr>
        <w:tab/>
      </w:r>
      <w:r w:rsidRPr="003F1716">
        <w:rPr>
          <w:rFonts w:ascii="Calibri" w:hAnsi="Calibri" w:eastAsia="Times New Roman" w:cs="Calibri"/>
          <w:b/>
          <w:kern w:val="0"/>
          <w:sz w:val="22"/>
          <w:szCs w:val="22"/>
          <w14:ligatures w14:val="none"/>
        </w:rPr>
        <w:tab/>
      </w:r>
      <w:r w:rsidRPr="003F1716">
        <w:rPr>
          <w:rFonts w:ascii="Calibri" w:hAnsi="Calibri" w:eastAsia="Times New Roman" w:cs="Calibri"/>
          <w:b/>
          <w:kern w:val="0"/>
          <w:sz w:val="22"/>
          <w:szCs w:val="22"/>
          <w14:ligatures w14:val="none"/>
        </w:rPr>
        <w:tab/>
      </w:r>
      <w:r w:rsidRPr="003F1716">
        <w:rPr>
          <w:rFonts w:ascii="Calibri" w:hAnsi="Calibri" w:eastAsia="Times New Roman" w:cs="Calibri"/>
          <w:b/>
          <w:kern w:val="0"/>
          <w:sz w:val="22"/>
          <w:szCs w:val="22"/>
          <w14:ligatures w14:val="none"/>
        </w:rPr>
        <w:tab/>
      </w:r>
      <w:r w:rsidRPr="003F1716">
        <w:rPr>
          <w:rFonts w:ascii="Calibri" w:hAnsi="Calibri" w:eastAsia="Times New Roman" w:cs="Calibri"/>
          <w:b/>
          <w:kern w:val="0"/>
          <w:sz w:val="22"/>
          <w:szCs w:val="22"/>
          <w14:ligatures w14:val="none"/>
        </w:rPr>
        <w:t xml:space="preserve">        </w:t>
      </w:r>
      <w:r w:rsidRPr="003F1716">
        <w:rPr>
          <w:rFonts w:ascii="Calibri" w:hAnsi="Calibri" w:eastAsia="Times New Roman" w:cs="Calibri"/>
          <w:b/>
          <w:kern w:val="0"/>
          <w:sz w:val="22"/>
          <w:szCs w:val="22"/>
          <w14:ligatures w14:val="none"/>
        </w:rPr>
        <w:tab/>
      </w:r>
      <w:r w:rsidRPr="003F1716">
        <w:rPr>
          <w:rFonts w:ascii="Calibri" w:hAnsi="Calibri" w:eastAsia="Times New Roman" w:cs="Calibri"/>
          <w:b/>
          <w:kern w:val="0"/>
          <w:sz w:val="22"/>
          <w:szCs w:val="22"/>
          <w14:ligatures w14:val="none"/>
        </w:rPr>
        <w:t xml:space="preserve">        </w:t>
      </w:r>
      <w:r w:rsidRPr="003F1716">
        <w:rPr>
          <w:rFonts w:ascii="Calibri" w:hAnsi="Calibri" w:eastAsia="Times New Roman" w:cs="Calibri"/>
          <w:b/>
          <w:kern w:val="0"/>
          <w:sz w:val="22"/>
          <w:szCs w:val="22"/>
          <w:u w:val="single"/>
          <w14:ligatures w14:val="none"/>
        </w:rPr>
        <w:t>Illinois</w:t>
      </w:r>
    </w:p>
    <w:tbl>
      <w:tblPr>
        <w:tblStyle w:val="TableGrid1"/>
        <w:tblW w:w="0" w:type="auto"/>
        <w:tblLook w:val="04A0" w:firstRow="1" w:lastRow="0" w:firstColumn="1" w:lastColumn="0" w:noHBand="0" w:noVBand="1"/>
      </w:tblPr>
      <w:tblGrid>
        <w:gridCol w:w="2697"/>
        <w:gridCol w:w="2697"/>
        <w:gridCol w:w="2698"/>
        <w:gridCol w:w="2698"/>
      </w:tblGrid>
      <w:tr w:rsidRPr="003F1716" w:rsidR="003F1716" w:rsidTr="00BB4B25" w14:paraId="7AFEB4CB" w14:textId="77777777">
        <w:tc>
          <w:tcPr>
            <w:tcW w:w="2697" w:type="dxa"/>
          </w:tcPr>
          <w:p w:rsidRPr="003F1716" w:rsidR="003F1716" w:rsidP="003F1716" w:rsidRDefault="003F1716" w14:paraId="7D1CB7EC" w14:textId="77777777">
            <w:pPr>
              <w:rPr>
                <w:rFonts w:ascii="Calibri" w:hAnsi="Calibri" w:eastAsia="Times New Roman" w:cs="Calibri"/>
              </w:rPr>
            </w:pPr>
            <w:r w:rsidRPr="003F1716">
              <w:rPr>
                <w:rFonts w:ascii="Calibri" w:hAnsi="Calibri" w:eastAsia="Times New Roman" w:cs="Calibri"/>
              </w:rPr>
              <w:t>Jefferson</w:t>
            </w:r>
          </w:p>
        </w:tc>
        <w:tc>
          <w:tcPr>
            <w:tcW w:w="2697" w:type="dxa"/>
          </w:tcPr>
          <w:p w:rsidRPr="003F1716" w:rsidR="003F1716" w:rsidP="003F1716" w:rsidRDefault="00D170D7" w14:paraId="51C8D3FE" w14:textId="7AACF36D">
            <w:pPr>
              <w:rPr>
                <w:rFonts w:ascii="Calibri" w:hAnsi="Calibri" w:eastAsia="Times New Roman" w:cs="Calibri"/>
              </w:rPr>
            </w:pPr>
            <w:r>
              <w:rPr>
                <w:rFonts w:ascii="Calibri" w:hAnsi="Calibri" w:eastAsia="Times New Roman" w:cs="Calibri"/>
              </w:rPr>
              <w:t>F</w:t>
            </w:r>
          </w:p>
        </w:tc>
        <w:tc>
          <w:tcPr>
            <w:tcW w:w="2698" w:type="dxa"/>
          </w:tcPr>
          <w:p w:rsidRPr="003F1716" w:rsidR="003F1716" w:rsidP="003F1716" w:rsidRDefault="003F1716" w14:paraId="20798979" w14:textId="77777777">
            <w:pPr>
              <w:rPr>
                <w:rFonts w:ascii="Calibri" w:hAnsi="Calibri" w:eastAsia="Times New Roman" w:cs="Calibri"/>
              </w:rPr>
            </w:pPr>
            <w:r w:rsidRPr="003F1716">
              <w:rPr>
                <w:rFonts w:ascii="Calibri" w:hAnsi="Calibri" w:eastAsia="Times New Roman" w:cs="Calibri"/>
              </w:rPr>
              <w:t>Jersey</w:t>
            </w:r>
          </w:p>
        </w:tc>
        <w:tc>
          <w:tcPr>
            <w:tcW w:w="2698" w:type="dxa"/>
          </w:tcPr>
          <w:p w:rsidRPr="003F1716" w:rsidR="003F1716" w:rsidP="003F1716" w:rsidRDefault="002F2492" w14:paraId="719BA465" w14:textId="4003F949">
            <w:pPr>
              <w:rPr>
                <w:rFonts w:ascii="Calibri" w:hAnsi="Calibri" w:eastAsia="Times New Roman" w:cs="Calibri"/>
              </w:rPr>
            </w:pPr>
            <w:r>
              <w:rPr>
                <w:rFonts w:ascii="Calibri" w:hAnsi="Calibri" w:eastAsia="Times New Roman" w:cs="Calibri"/>
              </w:rPr>
              <w:t>F</w:t>
            </w:r>
          </w:p>
        </w:tc>
      </w:tr>
      <w:tr w:rsidRPr="003F1716" w:rsidR="003F1716" w:rsidTr="00BB4B25" w14:paraId="5CDF4933" w14:textId="77777777">
        <w:tc>
          <w:tcPr>
            <w:tcW w:w="2697" w:type="dxa"/>
          </w:tcPr>
          <w:p w:rsidRPr="003F1716" w:rsidR="003F1716" w:rsidP="003F1716" w:rsidRDefault="003F1716" w14:paraId="186AC490" w14:textId="77777777">
            <w:pPr>
              <w:rPr>
                <w:rFonts w:ascii="Calibri" w:hAnsi="Calibri" w:eastAsia="Times New Roman" w:cs="Calibri"/>
              </w:rPr>
            </w:pPr>
            <w:r w:rsidRPr="003F1716">
              <w:rPr>
                <w:rFonts w:ascii="Calibri" w:hAnsi="Calibri" w:eastAsia="Times New Roman" w:cs="Calibri"/>
              </w:rPr>
              <w:t>St. Charles</w:t>
            </w:r>
          </w:p>
        </w:tc>
        <w:tc>
          <w:tcPr>
            <w:tcW w:w="2697" w:type="dxa"/>
          </w:tcPr>
          <w:p w:rsidRPr="003F1716" w:rsidR="003F1716" w:rsidP="003F1716" w:rsidRDefault="003F1716" w14:paraId="530382AE" w14:textId="77777777">
            <w:pPr>
              <w:rPr>
                <w:rFonts w:ascii="Calibri" w:hAnsi="Calibri" w:eastAsia="Times New Roman" w:cs="Calibri"/>
              </w:rPr>
            </w:pPr>
            <w:r w:rsidRPr="003F1716">
              <w:rPr>
                <w:rFonts w:ascii="Calibri" w:hAnsi="Calibri" w:eastAsia="Times New Roman" w:cs="Calibri"/>
              </w:rPr>
              <w:t>F</w:t>
            </w:r>
          </w:p>
        </w:tc>
        <w:tc>
          <w:tcPr>
            <w:tcW w:w="2698" w:type="dxa"/>
          </w:tcPr>
          <w:p w:rsidRPr="003F1716" w:rsidR="003F1716" w:rsidP="003F1716" w:rsidRDefault="003F1716" w14:paraId="48B93A28" w14:textId="77777777">
            <w:pPr>
              <w:rPr>
                <w:rFonts w:ascii="Calibri" w:hAnsi="Calibri" w:eastAsia="Times New Roman" w:cs="Calibri"/>
              </w:rPr>
            </w:pPr>
            <w:r w:rsidRPr="003F1716">
              <w:rPr>
                <w:rFonts w:ascii="Calibri" w:hAnsi="Calibri" w:eastAsia="Times New Roman" w:cs="Calibri"/>
              </w:rPr>
              <w:t>Macoupin</w:t>
            </w:r>
          </w:p>
        </w:tc>
        <w:tc>
          <w:tcPr>
            <w:tcW w:w="2698" w:type="dxa"/>
          </w:tcPr>
          <w:p w:rsidRPr="003F1716" w:rsidR="003F1716" w:rsidP="003F1716" w:rsidRDefault="002F2492" w14:paraId="04F8EE6C" w14:textId="75048EB3">
            <w:pPr>
              <w:rPr>
                <w:rFonts w:ascii="Calibri" w:hAnsi="Calibri" w:eastAsia="Times New Roman" w:cs="Calibri"/>
              </w:rPr>
            </w:pPr>
            <w:r>
              <w:rPr>
                <w:rFonts w:ascii="Calibri" w:hAnsi="Calibri" w:eastAsia="Times New Roman" w:cs="Calibri"/>
              </w:rPr>
              <w:t>F</w:t>
            </w:r>
          </w:p>
        </w:tc>
      </w:tr>
      <w:tr w:rsidRPr="003F1716" w:rsidR="003F1716" w:rsidTr="00BB4B25" w14:paraId="30D777A5" w14:textId="77777777">
        <w:tc>
          <w:tcPr>
            <w:tcW w:w="2697" w:type="dxa"/>
          </w:tcPr>
          <w:p w:rsidRPr="003F1716" w:rsidR="003F1716" w:rsidP="003F1716" w:rsidRDefault="003F1716" w14:paraId="7D080A8E" w14:textId="77777777">
            <w:pPr>
              <w:rPr>
                <w:rFonts w:ascii="Calibri" w:hAnsi="Calibri" w:eastAsia="Times New Roman" w:cs="Calibri"/>
              </w:rPr>
            </w:pPr>
            <w:r w:rsidRPr="003F1716">
              <w:rPr>
                <w:rFonts w:ascii="Calibri" w:hAnsi="Calibri" w:eastAsia="Times New Roman" w:cs="Calibri"/>
              </w:rPr>
              <w:t>St. Louis County</w:t>
            </w:r>
          </w:p>
        </w:tc>
        <w:tc>
          <w:tcPr>
            <w:tcW w:w="2697" w:type="dxa"/>
          </w:tcPr>
          <w:p w:rsidRPr="003F1716" w:rsidR="003F1716" w:rsidP="003F1716" w:rsidRDefault="00D170D7" w14:paraId="3889F268" w14:textId="1A75BABF">
            <w:pPr>
              <w:rPr>
                <w:rFonts w:ascii="Calibri" w:hAnsi="Calibri" w:eastAsia="Times New Roman" w:cs="Calibri"/>
              </w:rPr>
            </w:pPr>
            <w:r>
              <w:rPr>
                <w:rFonts w:ascii="Calibri" w:hAnsi="Calibri" w:eastAsia="Times New Roman" w:cs="Calibri"/>
              </w:rPr>
              <w:t>F</w:t>
            </w:r>
          </w:p>
        </w:tc>
        <w:tc>
          <w:tcPr>
            <w:tcW w:w="2698" w:type="dxa"/>
          </w:tcPr>
          <w:p w:rsidRPr="003F1716" w:rsidR="003F1716" w:rsidP="003F1716" w:rsidRDefault="003F1716" w14:paraId="1F254D56" w14:textId="77777777">
            <w:pPr>
              <w:rPr>
                <w:rFonts w:ascii="Calibri" w:hAnsi="Calibri" w:eastAsia="Times New Roman" w:cs="Calibri"/>
              </w:rPr>
            </w:pPr>
            <w:r w:rsidRPr="003F1716">
              <w:rPr>
                <w:rFonts w:ascii="Calibri" w:hAnsi="Calibri" w:eastAsia="Times New Roman" w:cs="Calibri"/>
              </w:rPr>
              <w:t>Madison</w:t>
            </w:r>
          </w:p>
        </w:tc>
        <w:tc>
          <w:tcPr>
            <w:tcW w:w="2698" w:type="dxa"/>
          </w:tcPr>
          <w:p w:rsidRPr="003F1716" w:rsidR="003F1716" w:rsidP="003F1716" w:rsidRDefault="003F1716" w14:paraId="75148FA4" w14:textId="77777777">
            <w:pPr>
              <w:rPr>
                <w:rFonts w:ascii="Calibri" w:hAnsi="Calibri" w:eastAsia="Times New Roman" w:cs="Calibri"/>
              </w:rPr>
            </w:pPr>
            <w:r w:rsidRPr="003F1716">
              <w:rPr>
                <w:rFonts w:ascii="Calibri" w:hAnsi="Calibri" w:eastAsia="Times New Roman" w:cs="Calibri"/>
              </w:rPr>
              <w:t>F</w:t>
            </w:r>
          </w:p>
        </w:tc>
      </w:tr>
      <w:tr w:rsidRPr="003F1716" w:rsidR="003F1716" w:rsidTr="00BB4B25" w14:paraId="25BEA895" w14:textId="77777777">
        <w:tc>
          <w:tcPr>
            <w:tcW w:w="2697" w:type="dxa"/>
          </w:tcPr>
          <w:p w:rsidRPr="003F1716" w:rsidR="003F1716" w:rsidP="003F1716" w:rsidRDefault="003F1716" w14:paraId="5515D287" w14:textId="77777777">
            <w:pPr>
              <w:rPr>
                <w:rFonts w:ascii="Calibri" w:hAnsi="Calibri" w:eastAsia="Times New Roman" w:cs="Calibri"/>
              </w:rPr>
            </w:pPr>
            <w:r w:rsidRPr="003F1716">
              <w:rPr>
                <w:rFonts w:ascii="Calibri" w:hAnsi="Calibri" w:eastAsia="Times New Roman" w:cs="Calibri"/>
              </w:rPr>
              <w:t>St. Louis City</w:t>
            </w:r>
          </w:p>
        </w:tc>
        <w:tc>
          <w:tcPr>
            <w:tcW w:w="2697" w:type="dxa"/>
          </w:tcPr>
          <w:p w:rsidRPr="003F1716" w:rsidR="003F1716" w:rsidP="003F1716" w:rsidRDefault="00D170D7" w14:paraId="413A59DD" w14:textId="1459CA39">
            <w:pPr>
              <w:rPr>
                <w:rFonts w:ascii="Calibri" w:hAnsi="Calibri" w:eastAsia="Times New Roman" w:cs="Calibri"/>
              </w:rPr>
            </w:pPr>
            <w:r>
              <w:rPr>
                <w:rFonts w:ascii="Calibri" w:hAnsi="Calibri" w:eastAsia="Times New Roman" w:cs="Calibri"/>
              </w:rPr>
              <w:t>F</w:t>
            </w:r>
          </w:p>
        </w:tc>
        <w:tc>
          <w:tcPr>
            <w:tcW w:w="2698" w:type="dxa"/>
          </w:tcPr>
          <w:p w:rsidRPr="003F1716" w:rsidR="003F1716" w:rsidP="003F1716" w:rsidRDefault="003F1716" w14:paraId="76963E6F" w14:textId="77777777">
            <w:pPr>
              <w:rPr>
                <w:rFonts w:ascii="Calibri" w:hAnsi="Calibri" w:eastAsia="Times New Roman" w:cs="Calibri"/>
              </w:rPr>
            </w:pPr>
            <w:r w:rsidRPr="003F1716">
              <w:rPr>
                <w:rFonts w:ascii="Calibri" w:hAnsi="Calibri" w:eastAsia="Times New Roman" w:cs="Calibri"/>
              </w:rPr>
              <w:t>St. Clair</w:t>
            </w:r>
          </w:p>
        </w:tc>
        <w:tc>
          <w:tcPr>
            <w:tcW w:w="2698" w:type="dxa"/>
          </w:tcPr>
          <w:p w:rsidRPr="003F1716" w:rsidR="003F1716" w:rsidP="003F1716" w:rsidRDefault="002F2492" w14:paraId="7CE62FA4" w14:textId="1279807A">
            <w:pPr>
              <w:rPr>
                <w:rFonts w:ascii="Calibri" w:hAnsi="Calibri" w:eastAsia="Times New Roman" w:cs="Calibri"/>
              </w:rPr>
            </w:pPr>
            <w:r>
              <w:rPr>
                <w:rFonts w:ascii="Calibri" w:hAnsi="Calibri" w:eastAsia="Times New Roman" w:cs="Calibri"/>
              </w:rPr>
              <w:t>F</w:t>
            </w:r>
          </w:p>
        </w:tc>
      </w:tr>
    </w:tbl>
    <w:p w:rsidRPr="003F1716" w:rsidR="003F1716" w:rsidP="003F1716" w:rsidRDefault="003F1716" w14:paraId="1E56154D" w14:textId="5725D08C">
      <w:pPr>
        <w:spacing w:line="259" w:lineRule="auto"/>
        <w:rPr>
          <w:rFonts w:ascii="Calibri" w:hAnsi="Calibri" w:eastAsia="Calibri" w:cs="Times New Roman"/>
          <w:b w:val="1"/>
          <w:bCs w:val="1"/>
          <w:kern w:val="0"/>
          <w:sz w:val="22"/>
          <w:szCs w:val="22"/>
          <w14:ligatures w14:val="none"/>
        </w:rPr>
      </w:pPr>
      <w:r w:rsidRPr="003F1716">
        <w:rPr>
          <w:rFonts w:ascii="Calibri" w:hAnsi="Calibri" w:eastAsia="Calibri" w:cs="Times New Roman"/>
          <w:kern w:val="0"/>
          <w:sz w:val="22"/>
          <w:szCs w:val="22"/>
          <w14:ligatures w14:val="none"/>
        </w:rPr>
        <w:br/>
      </w:r>
      <w:r w:rsidR="71C727D8">
        <w:rPr>
          <w:rFonts w:ascii="Calibri" w:hAnsi="Calibri" w:eastAsia="Calibri" w:cs="Times New Roman"/>
          <w:kern w:val="0"/>
          <w:sz w:val="22"/>
          <w:szCs w:val="22"/>
          <w14:ligatures w14:val="none"/>
        </w:rPr>
        <w:t>“</w:t>
      </w:r>
      <w:r w:rsidR="2DBBAB81">
        <w:rPr>
          <w:rFonts w:ascii="Calibri" w:hAnsi="Calibri" w:eastAsia="Calibri" w:cs="Times New Roman"/>
          <w:kern w:val="0"/>
          <w:sz w:val="22"/>
          <w:szCs w:val="22"/>
          <w14:ligatures w14:val="none"/>
        </w:rPr>
        <w:t>For 30 years, the</w:t>
      </w:r>
      <w:r w:rsidRPr="393FA325" w:rsidR="3A1CB29D">
        <w:rPr>
          <w:rFonts w:ascii="Calibri" w:hAnsi="Calibri" w:eastAsia="Calibri" w:cs="Times New Roman"/>
          <w:sz w:val="22"/>
          <w:szCs w:val="22"/>
        </w:rPr>
        <w:t xml:space="preserve"> </w:t>
      </w:r>
      <w:r w:rsidR="4785E652">
        <w:rPr>
          <w:rFonts w:ascii="Calibri" w:hAnsi="Calibri" w:eastAsia="Calibri" w:cs="Times New Roman"/>
          <w:kern w:val="0"/>
          <w:sz w:val="22"/>
          <w:szCs w:val="22"/>
          <w14:ligatures w14:val="none"/>
        </w:rPr>
        <w:t xml:space="preserve">St. Louis Regional </w:t>
      </w:r>
      <w:r w:rsidR="2DBBAB81">
        <w:rPr>
          <w:rFonts w:ascii="Calibri" w:hAnsi="Calibri" w:eastAsia="Calibri" w:cs="Times New Roman"/>
          <w:kern w:val="0"/>
          <w:sz w:val="22"/>
          <w:szCs w:val="22"/>
          <w14:ligatures w14:val="none"/>
        </w:rPr>
        <w:t xml:space="preserve">Clean Air Partnership has been </w:t>
      </w:r>
      <w:r w:rsidR="1A2BA614">
        <w:rPr>
          <w:rFonts w:ascii="Calibri" w:hAnsi="Calibri" w:eastAsia="Calibri" w:cs="Times New Roman"/>
          <w:kern w:val="0"/>
          <w:sz w:val="22"/>
          <w:szCs w:val="22"/>
          <w14:ligatures w14:val="none"/>
        </w:rPr>
        <w:t xml:space="preserve">encouraging voluntary steps to reduce emissions in order to </w:t>
      </w:r>
      <w:r w:rsidR="3419E591">
        <w:rPr>
          <w:rFonts w:ascii="Calibri" w:hAnsi="Calibri" w:eastAsia="Calibri" w:cs="Times New Roman"/>
          <w:kern w:val="0"/>
          <w:sz w:val="22"/>
          <w:szCs w:val="22"/>
          <w14:ligatures w14:val="none"/>
        </w:rPr>
        <w:t xml:space="preserve">protect lung health</w:t>
      </w:r>
      <w:r w:rsidR="3419E591">
        <w:rPr>
          <w:rFonts w:ascii="Calibri" w:hAnsi="Calibri" w:eastAsia="Calibri" w:cs="Times New Roman"/>
          <w:kern w:val="0"/>
          <w:sz w:val="22"/>
          <w:szCs w:val="22"/>
          <w14:ligatures w14:val="none"/>
        </w:rPr>
        <w:t xml:space="preserve">, but t</w:t>
      </w:r>
      <w:r w:rsidRPr="00D04E98" w:rsidR="71C727D8">
        <w:rPr>
          <w:rFonts w:ascii="Calibri" w:hAnsi="Calibri" w:eastAsia="Calibri" w:cs="Times New Roman"/>
          <w:kern w:val="0"/>
          <w:sz w:val="22"/>
          <w:szCs w:val="22"/>
          <w14:ligatures w14:val="none"/>
        </w:rPr>
        <w:t>he latest air quality data makes it clear</w:t>
      </w:r>
      <w:r w:rsidR="4886A02A">
        <w:rPr>
          <w:rFonts w:ascii="Calibri" w:hAnsi="Calibri" w:eastAsia="Calibri" w:cs="Times New Roman"/>
          <w:kern w:val="0"/>
          <w:sz w:val="22"/>
          <w:szCs w:val="22"/>
          <w14:ligatures w14:val="none"/>
        </w:rPr>
        <w:t xml:space="preserve"> </w:t>
      </w:r>
      <w:r w:rsidR="71C727D8">
        <w:rPr>
          <w:rFonts w:ascii="Calibri" w:hAnsi="Calibri" w:eastAsia="Calibri" w:cs="Times New Roman"/>
          <w:kern w:val="0"/>
          <w:sz w:val="22"/>
          <w:szCs w:val="22"/>
          <w14:ligatures w14:val="none"/>
        </w:rPr>
        <w:t xml:space="preserve">our </w:t>
      </w:r>
      <w:r w:rsidRPr="00D04E98" w:rsidR="71C727D8">
        <w:rPr>
          <w:rFonts w:ascii="Calibri" w:hAnsi="Calibri" w:eastAsia="Calibri" w:cs="Times New Roman"/>
          <w:kern w:val="0"/>
          <w:sz w:val="22"/>
          <w:szCs w:val="22"/>
          <w14:ligatures w14:val="none"/>
        </w:rPr>
        <w:t xml:space="preserve">region </w:t>
      </w:r>
      <w:r w:rsidRPr="00CC4867" w:rsidR="16CAB18A">
        <w:rPr>
          <w:rFonts w:ascii="Calibri" w:hAnsi="Calibri" w:eastAsia="Calibri" w:cs="Times New Roman"/>
          <w:kern w:val="0"/>
          <w:sz w:val="22"/>
          <w:szCs w:val="22"/>
          <w14:ligatures w14:val="none"/>
        </w:rPr>
        <w:t>remains a long way from achieving truly healthy air</w:t>
      </w:r>
      <w:r w:rsidR="71C727D8">
        <w:rPr>
          <w:rFonts w:ascii="Calibri" w:hAnsi="Calibri" w:eastAsia="Calibri" w:cs="Times New Roman"/>
          <w:kern w:val="0"/>
          <w:sz w:val="22"/>
          <w:szCs w:val="22"/>
          <w14:ligatures w14:val="none"/>
        </w:rPr>
        <w:t xml:space="preserve">,” </w:t>
      </w:r>
      <w:r w:rsidRPr="003F1716" w:rsidR="71C727D8">
        <w:rPr>
          <w:rFonts w:ascii="Calibri" w:hAnsi="Calibri" w:eastAsia="Calibri" w:cs="Times New Roman"/>
          <w:kern w:val="0"/>
          <w:sz w:val="22"/>
          <w:szCs w:val="22"/>
          <w14:ligatures w14:val="none"/>
        </w:rPr>
        <w:t xml:space="preserve">said Susannah Fuchs, Director of </w:t>
      </w:r>
      <w:r w:rsidRPr="003F1716" w:rsidR="04F60EE6">
        <w:rPr>
          <w:rFonts w:ascii="Calibri" w:hAnsi="Calibri" w:eastAsia="Calibri" w:cs="Times New Roman"/>
          <w:kern w:val="0"/>
          <w:sz w:val="22"/>
          <w:szCs w:val="22"/>
          <w14:ligatures w14:val="none"/>
        </w:rPr>
        <w:t xml:space="preserve">Healthy Air Solutions </w:t>
      </w:r>
      <w:r w:rsidRPr="003F1716" w:rsidR="71C727D8">
        <w:rPr>
          <w:rFonts w:ascii="Calibri" w:hAnsi="Calibri" w:eastAsia="Calibri" w:cs="Times New Roman"/>
          <w:kern w:val="0"/>
          <w:sz w:val="22"/>
          <w:szCs w:val="22"/>
          <w14:ligatures w14:val="none"/>
        </w:rPr>
        <w:t xml:space="preserve">for the American Lung Association in Missouri. </w:t>
      </w:r>
      <w:r w:rsidR="262B5DD6">
        <w:rPr>
          <w:rFonts w:ascii="Calibri" w:hAnsi="Calibri" w:eastAsia="Calibri" w:cs="Times New Roman"/>
          <w:kern w:val="0"/>
          <w:sz w:val="22"/>
          <w:szCs w:val="22"/>
          <w14:ligatures w14:val="none"/>
        </w:rPr>
        <w:t>“As we approach summer</w:t>
      </w:r>
      <w:r w:rsidR="047E5D43">
        <w:rPr>
          <w:rFonts w:ascii="Calibri" w:hAnsi="Calibri" w:eastAsia="Calibri" w:cs="Times New Roman"/>
          <w:kern w:val="0"/>
          <w:sz w:val="22"/>
          <w:szCs w:val="22"/>
          <w14:ligatures w14:val="none"/>
        </w:rPr>
        <w:t xml:space="preserve"> </w:t>
      </w:r>
      <w:r w:rsidRPr="001D205A" w:rsidR="36BCBCEA">
        <w:rPr>
          <w:rFonts w:ascii="Calibri" w:hAnsi="Calibri" w:eastAsia="Calibri" w:cs="Times New Roman"/>
          <w:kern w:val="0"/>
          <w:sz w:val="22"/>
          <w:szCs w:val="22"/>
          <w14:ligatures w14:val="none"/>
        </w:rPr>
        <w:t>when poor air quality becomes more frequent</w:t>
      </w:r>
      <w:r w:rsidR="218050E3">
        <w:rPr>
          <w:rFonts w:ascii="Calibri" w:hAnsi="Calibri" w:eastAsia="Calibri" w:cs="Times New Roman"/>
          <w:kern w:val="0"/>
          <w:sz w:val="22"/>
          <w:szCs w:val="22"/>
          <w14:ligatures w14:val="none"/>
        </w:rPr>
        <w:t>,</w:t>
      </w:r>
      <w:r w:rsidR="262B5DD6">
        <w:rPr>
          <w:rFonts w:ascii="Calibri" w:hAnsi="Calibri" w:eastAsia="Calibri" w:cs="Times New Roman"/>
          <w:kern w:val="0"/>
          <w:sz w:val="22"/>
          <w:szCs w:val="22"/>
          <w14:ligatures w14:val="none"/>
        </w:rPr>
        <w:t xml:space="preserve"> </w:t>
      </w:r>
      <w:r w:rsidRPr="00E400F3" w:rsidR="262B5DD6">
        <w:rPr>
          <w:rFonts w:ascii="Calibri" w:hAnsi="Calibri" w:eastAsia="Calibri" w:cs="Times New Roman"/>
          <w:kern w:val="0"/>
          <w:sz w:val="22"/>
          <w:szCs w:val="22"/>
          <w14:ligatures w14:val="none"/>
        </w:rPr>
        <w:t xml:space="preserve">we urge residents </w:t>
      </w:r>
      <w:r w:rsidR="0CFBCB4D">
        <w:rPr>
          <w:rFonts w:ascii="Calibri" w:hAnsi="Calibri" w:eastAsia="Calibri" w:cs="Times New Roman"/>
          <w:kern w:val="0"/>
          <w:sz w:val="22"/>
          <w:szCs w:val="22"/>
          <w14:ligatures w14:val="none"/>
        </w:rPr>
        <w:t xml:space="preserve">and businesses to </w:t>
      </w:r>
      <w:r w:rsidR="1A88AA68">
        <w:rPr>
          <w:rFonts w:ascii="Calibri" w:hAnsi="Calibri" w:eastAsia="Calibri" w:cs="Times New Roman"/>
          <w:kern w:val="0"/>
          <w:sz w:val="22"/>
          <w:szCs w:val="22"/>
          <w14:ligatures w14:val="none"/>
        </w:rPr>
        <w:t>renew their commitment to</w:t>
      </w:r>
      <w:r w:rsidRPr="00E400F3" w:rsidR="262B5DD6">
        <w:rPr>
          <w:rFonts w:ascii="Calibri" w:hAnsi="Calibri" w:eastAsia="Calibri" w:cs="Times New Roman"/>
          <w:kern w:val="0"/>
          <w:sz w:val="22"/>
          <w:szCs w:val="22"/>
          <w14:ligatures w14:val="none"/>
        </w:rPr>
        <w:t xml:space="preserve"> </w:t>
      </w:r>
      <w:r w:rsidR="1A88AA68">
        <w:rPr>
          <w:rFonts w:ascii="Calibri" w:hAnsi="Calibri" w:eastAsia="Calibri" w:cs="Times New Roman"/>
          <w:kern w:val="0"/>
          <w:sz w:val="22"/>
          <w:szCs w:val="22"/>
          <w14:ligatures w14:val="none"/>
        </w:rPr>
        <w:t xml:space="preserve">the </w:t>
      </w:r>
      <w:r w:rsidRPr="00E400F3" w:rsidR="262B5DD6">
        <w:rPr>
          <w:rFonts w:ascii="Calibri" w:hAnsi="Calibri" w:eastAsia="Calibri" w:cs="Times New Roman"/>
          <w:kern w:val="0"/>
          <w:sz w:val="22"/>
          <w:szCs w:val="22"/>
          <w14:ligatures w14:val="none"/>
        </w:rPr>
        <w:t>individual and collective efforts</w:t>
      </w:r>
      <w:r w:rsidR="1A88AA68">
        <w:rPr>
          <w:rFonts w:ascii="Calibri" w:hAnsi="Calibri" w:eastAsia="Calibri" w:cs="Times New Roman"/>
          <w:kern w:val="0"/>
          <w:sz w:val="22"/>
          <w:szCs w:val="22"/>
          <w14:ligatures w14:val="none"/>
        </w:rPr>
        <w:t xml:space="preserve"> that</w:t>
      </w:r>
      <w:r w:rsidRPr="00E400F3" w:rsidR="262B5DD6">
        <w:rPr>
          <w:rFonts w:ascii="Calibri" w:hAnsi="Calibri" w:eastAsia="Calibri" w:cs="Times New Roman"/>
          <w:kern w:val="0"/>
          <w:sz w:val="22"/>
          <w:szCs w:val="22"/>
          <w14:ligatures w14:val="none"/>
        </w:rPr>
        <w:t xml:space="preserve"> are essential to improving air quality and protecting public health, especially for children, older adults and those with respiratory conditions who are most at risk. </w:t>
      </w:r>
      <w:r w:rsidRPr="00197AF7" w:rsidR="2514FE4D">
        <w:rPr>
          <w:rFonts w:ascii="Calibri" w:hAnsi="Calibri" w:eastAsia="Calibri" w:cs="Times New Roman"/>
          <w:kern w:val="0"/>
          <w:sz w:val="22"/>
          <w:szCs w:val="22"/>
          <w14:ligatures w14:val="none"/>
        </w:rPr>
        <w:t>Continued vigilance and community participation are key to ensuring cleaner air and healthier outcomes for everyone in the region.</w:t>
      </w:r>
      <w:r w:rsidR="2514FE4D">
        <w:rPr>
          <w:rFonts w:ascii="Calibri" w:hAnsi="Calibri" w:eastAsia="Calibri" w:cs="Times New Roman"/>
          <w:kern w:val="0"/>
          <w:sz w:val="22"/>
          <w:szCs w:val="22"/>
          <w14:ligatures w14:val="none"/>
        </w:rPr>
        <w:t>”</w:t>
      </w:r>
      <w:r w:rsidRPr="003F1716">
        <w:rPr>
          <w:rFonts w:ascii="Calibri" w:hAnsi="Calibri" w:eastAsia="Calibri" w:cs="Times New Roman"/>
          <w:kern w:val="0"/>
          <w:sz w:val="22"/>
          <w:szCs w:val="22"/>
          <w14:ligatures w14:val="none"/>
        </w:rPr>
        <w:br/>
      </w:r>
      <w:r w:rsidRPr="003F1716">
        <w:rPr>
          <w:rFonts w:ascii="Calibri" w:hAnsi="Calibri" w:eastAsia="Calibri" w:cs="Times New Roman"/>
          <w:kern w:val="0"/>
          <w:sz w:val="22"/>
          <w:szCs w:val="22"/>
          <w14:ligatures w14:val="none"/>
        </w:rPr>
        <w:br/>
      </w:r>
      <w:r w:rsidRPr="003F1716" w:rsidR="541465C0">
        <w:rPr>
          <w:rFonts w:ascii="Calibri" w:hAnsi="Calibri" w:eastAsia="Calibri" w:cs="Times New Roman"/>
          <w:kern w:val="0"/>
          <w:sz w:val="22"/>
          <w:szCs w:val="22"/>
          <w14:ligatures w14:val="none"/>
        </w:rPr>
        <w:t>According to the 202</w:t>
      </w:r>
      <w:r w:rsidR="16C3AF44">
        <w:rPr>
          <w:rFonts w:ascii="Calibri" w:hAnsi="Calibri" w:eastAsia="Calibri" w:cs="Times New Roman"/>
          <w:kern w:val="0"/>
          <w:sz w:val="22"/>
          <w:szCs w:val="22"/>
          <w14:ligatures w14:val="none"/>
        </w:rPr>
        <w:t>5</w:t>
      </w:r>
      <w:r w:rsidRPr="003F1716" w:rsidR="541465C0">
        <w:rPr>
          <w:rFonts w:ascii="Calibri" w:hAnsi="Calibri" w:eastAsia="Calibri" w:cs="Times New Roman"/>
          <w:kern w:val="0"/>
          <w:sz w:val="22"/>
          <w:szCs w:val="22"/>
          <w14:ligatures w14:val="none"/>
        </w:rPr>
        <w:t xml:space="preserve"> “State of the Air” report, exposure to unhealthy levels of ozone air pollution continues to make breathing difficult for</w:t>
      </w:r>
      <w:r w:rsidRPr="007A1FBD" w:rsidR="79D70018">
        <w:rPr>
          <w:rFonts w:ascii="Calibri" w:hAnsi="Calibri" w:eastAsia="Calibri" w:cs="Times New Roman"/>
          <w:kern w:val="0"/>
          <w:sz w:val="22"/>
          <w:szCs w:val="22"/>
          <w14:ligatures w14:val="none"/>
        </w:rPr>
        <w:t xml:space="preserve"> more people living in the U.S. than any other single pollutant</w:t>
      </w:r>
      <w:r w:rsidRPr="003F1716" w:rsidR="541465C0">
        <w:rPr>
          <w:rFonts w:ascii="Calibri" w:hAnsi="Calibri" w:eastAsia="Calibri" w:cs="Times New Roman"/>
          <w:kern w:val="0"/>
          <w:sz w:val="22"/>
          <w:szCs w:val="22"/>
          <w14:ligatures w14:val="none"/>
        </w:rPr>
        <w:t xml:space="preserve">. For the three years covered in this year’s report </w:t>
      </w:r>
      <w:r w:rsidRPr="003F1716" w:rsidR="541465C0">
        <w:rPr>
          <w:rFonts w:ascii="Calibri" w:hAnsi="Calibri" w:eastAsia="Calibri" w:cs="Times New Roman"/>
          <w:kern w:val="0"/>
          <w:sz w:val="22"/>
          <w:szCs w:val="22"/>
          <w14:ligatures w14:val="none"/>
        </w:rPr>
        <w:t>(202</w:t>
      </w:r>
      <w:r w:rsidR="79D70018">
        <w:rPr>
          <w:rFonts w:ascii="Calibri" w:hAnsi="Calibri" w:eastAsia="Calibri" w:cs="Times New Roman"/>
          <w:kern w:val="0"/>
          <w:sz w:val="22"/>
          <w:szCs w:val="22"/>
          <w14:ligatures w14:val="none"/>
        </w:rPr>
        <w:t>1</w:t>
      </w:r>
      <w:r w:rsidRPr="003F1716" w:rsidR="541465C0">
        <w:rPr>
          <w:rFonts w:ascii="Calibri" w:hAnsi="Calibri" w:eastAsia="Calibri" w:cs="Times New Roman"/>
          <w:kern w:val="0"/>
          <w:sz w:val="22"/>
          <w:szCs w:val="22"/>
          <w14:ligatures w14:val="none"/>
        </w:rPr>
        <w:t>-202</w:t>
      </w:r>
      <w:r w:rsidR="79D70018">
        <w:rPr>
          <w:rFonts w:ascii="Calibri" w:hAnsi="Calibri" w:eastAsia="Calibri" w:cs="Times New Roman"/>
          <w:kern w:val="0"/>
          <w:sz w:val="22"/>
          <w:szCs w:val="22"/>
          <w14:ligatures w14:val="none"/>
        </w:rPr>
        <w:t>3</w:t>
      </w:r>
      <w:r w:rsidRPr="003F1716" w:rsidR="541465C0">
        <w:rPr>
          <w:rFonts w:ascii="Calibri" w:hAnsi="Calibri" w:eastAsia="Calibri" w:cs="Times New Roman"/>
          <w:kern w:val="0"/>
          <w:sz w:val="22"/>
          <w:szCs w:val="22"/>
          <w14:ligatures w14:val="none"/>
        </w:rPr>
        <w:t xml:space="preserve">), </w:t>
      </w:r>
      <w:r w:rsidRPr="00036E80" w:rsidR="047E9A33">
        <w:rPr>
          <w:rFonts w:ascii="Calibri" w:hAnsi="Calibri" w:eastAsia="Calibri" w:cs="Times New Roman"/>
          <w:kern w:val="0"/>
          <w:sz w:val="22"/>
          <w:szCs w:val="22"/>
          <w14:ligatures w14:val="none"/>
        </w:rPr>
        <w:t>37% of the population</w:t>
      </w:r>
      <w:r w:rsidR="047E9A33">
        <w:rPr>
          <w:rFonts w:ascii="Calibri" w:hAnsi="Calibri" w:eastAsia="Calibri" w:cs="Times New Roman"/>
          <w:kern w:val="0"/>
          <w:sz w:val="22"/>
          <w:szCs w:val="22"/>
          <w14:ligatures w14:val="none"/>
        </w:rPr>
        <w:t xml:space="preserve"> –</w:t>
      </w:r>
      <w:r w:rsidRPr="00036E80" w:rsidR="047E9A33">
        <w:rPr>
          <w:rFonts w:ascii="Calibri" w:hAnsi="Calibri" w:eastAsia="Calibri" w:cs="Times New Roman"/>
          <w:kern w:val="0"/>
          <w:sz w:val="22"/>
          <w:szCs w:val="22"/>
          <w14:ligatures w14:val="none"/>
        </w:rPr>
        <w:t xml:space="preserve"> some 125.2 million people</w:t>
      </w:r>
      <w:r w:rsidR="047E9A33">
        <w:rPr>
          <w:rFonts w:ascii="Calibri" w:hAnsi="Calibri" w:eastAsia="Calibri" w:cs="Times New Roman"/>
          <w:kern w:val="0"/>
          <w:sz w:val="22"/>
          <w:szCs w:val="22"/>
          <w14:ligatures w14:val="none"/>
        </w:rPr>
        <w:t xml:space="preserve"> – </w:t>
      </w:r>
      <w:r w:rsidRPr="00036E80" w:rsidR="047E9A33">
        <w:rPr>
          <w:rFonts w:ascii="Calibri" w:hAnsi="Calibri" w:eastAsia="Calibri" w:cs="Times New Roman"/>
          <w:kern w:val="0"/>
          <w:sz w:val="22"/>
          <w:szCs w:val="22"/>
          <w14:ligatures w14:val="none"/>
        </w:rPr>
        <w:t xml:space="preserve">were exposed to levels of ozone that put their health at risk. This is an increase of </w:t>
      </w:r>
      <w:r w:rsidRPr="00036E80" w:rsidR="047E9A33">
        <w:rPr>
          <w:rFonts w:ascii="Calibri" w:hAnsi="Calibri" w:eastAsia="Calibri" w:cs="Times New Roman"/>
          <w:kern w:val="0"/>
          <w:sz w:val="22"/>
          <w:szCs w:val="22"/>
          <w14:ligatures w14:val="none"/>
        </w:rPr>
        <w:t xml:space="preserve">24.6 million people</w:t>
      </w:r>
      <w:r w:rsidRPr="00036E80" w:rsidR="047E9A33">
        <w:rPr>
          <w:rFonts w:ascii="Calibri" w:hAnsi="Calibri" w:eastAsia="Calibri" w:cs="Times New Roman"/>
          <w:kern w:val="0"/>
          <w:sz w:val="22"/>
          <w:szCs w:val="22"/>
          <w14:ligatures w14:val="none"/>
        </w:rPr>
        <w:t xml:space="preserve"> over last year’s figure, and includes tens of millions of infants and children, people </w:t>
      </w:r>
      <w:r w:rsidRPr="00036E80" w:rsidR="3B28106C">
        <w:rPr>
          <w:rFonts w:ascii="Calibri" w:hAnsi="Calibri" w:eastAsia="Calibri" w:cs="Times New Roman"/>
          <w:kern w:val="0"/>
          <w:sz w:val="22"/>
          <w:szCs w:val="22"/>
          <w14:ligatures w14:val="none"/>
        </w:rPr>
        <w:t>aged</w:t>
      </w:r>
      <w:r w:rsidRPr="00036E80" w:rsidR="047E9A33">
        <w:rPr>
          <w:rFonts w:ascii="Calibri" w:hAnsi="Calibri" w:eastAsia="Calibri" w:cs="Times New Roman"/>
          <w:kern w:val="0"/>
          <w:sz w:val="22"/>
          <w:szCs w:val="22"/>
          <w14:ligatures w14:val="none"/>
        </w:rPr>
        <w:t xml:space="preserve"> 65 or older and others whose conditions make them especially vulnerable to health harm from air pollution.</w:t>
      </w:r>
      <w:r w:rsidRPr="001560FF" w:rsidR="56F618FF">
        <w:rPr/>
        <w:t xml:space="preserve"> </w:t>
      </w:r>
      <w:r w:rsidRPr="001560FF" w:rsidR="56F618FF">
        <w:rPr>
          <w:rFonts w:ascii="Calibri" w:hAnsi="Calibri" w:eastAsia="Calibri" w:cs="Times New Roman"/>
          <w:kern w:val="0"/>
          <w:sz w:val="22"/>
          <w:szCs w:val="22"/>
          <w14:ligatures w14:val="none"/>
        </w:rPr>
        <w:t xml:space="preserve">Nationwide, </w:t>
      </w:r>
      <w:r w:rsidRPr="001560FF" w:rsidR="56F618FF">
        <w:rPr>
          <w:rFonts w:ascii="Calibri" w:hAnsi="Calibri" w:eastAsia="Calibri" w:cs="Times New Roman"/>
          <w:kern w:val="0"/>
          <w:sz w:val="22"/>
          <w:szCs w:val="22"/>
          <w14:ligatures w14:val="none"/>
        </w:rPr>
        <w:t xml:space="preserve">nearly five</w:t>
      </w:r>
      <w:r w:rsidRPr="001560FF" w:rsidR="56F618FF">
        <w:rPr>
          <w:rFonts w:ascii="Calibri" w:hAnsi="Calibri" w:eastAsia="Calibri" w:cs="Times New Roman"/>
          <w:kern w:val="0"/>
          <w:sz w:val="22"/>
          <w:szCs w:val="22"/>
          <w14:ligatures w14:val="none"/>
        </w:rPr>
        <w:t xml:space="preserve"> times as many counties’ ozone levels worsened as improved. Nine states saw the number of unhealthy days for ozone </w:t>
      </w:r>
      <w:r w:rsidRPr="001560FF" w:rsidR="56F618FF">
        <w:rPr>
          <w:rFonts w:ascii="Calibri" w:hAnsi="Calibri" w:eastAsia="Calibri" w:cs="Times New Roman"/>
          <w:kern w:val="0"/>
          <w:sz w:val="22"/>
          <w:szCs w:val="22"/>
          <w14:ligatures w14:val="none"/>
        </w:rPr>
        <w:t>get</w:t>
      </w:r>
      <w:r w:rsidRPr="001560FF" w:rsidR="56F618FF">
        <w:rPr>
          <w:rFonts w:ascii="Calibri" w:hAnsi="Calibri" w:eastAsia="Calibri" w:cs="Times New Roman"/>
          <w:kern w:val="0"/>
          <w:sz w:val="22"/>
          <w:szCs w:val="22"/>
          <w14:ligatures w14:val="none"/>
        </w:rPr>
        <w:t xml:space="preserve"> worse in every one of their counties </w:t>
      </w:r>
      <w:r w:rsidRPr="001560FF" w:rsidR="56F618FF">
        <w:rPr>
          <w:rFonts w:ascii="Calibri" w:hAnsi="Calibri" w:eastAsia="Calibri" w:cs="Times New Roman"/>
          <w:kern w:val="0"/>
          <w:sz w:val="22"/>
          <w:szCs w:val="22"/>
          <w14:ligatures w14:val="none"/>
        </w:rPr>
        <w:t xml:space="preserve">monitored</w:t>
      </w:r>
      <w:r w:rsidRPr="001560FF" w:rsidR="56F618FF">
        <w:rPr>
          <w:rFonts w:ascii="Calibri" w:hAnsi="Calibri" w:eastAsia="Calibri" w:cs="Times New Roman"/>
          <w:kern w:val="0"/>
          <w:sz w:val="22"/>
          <w:szCs w:val="22"/>
          <w14:ligatures w14:val="none"/>
        </w:rPr>
        <w:t xml:space="preserve"> for this pollutant, includi</w:t>
      </w:r>
      <w:r w:rsidR="3CADEC8D">
        <w:rPr>
          <w:rFonts w:ascii="Calibri" w:hAnsi="Calibri" w:eastAsia="Calibri" w:cs="Times New Roman"/>
          <w:kern w:val="0"/>
          <w:sz w:val="22"/>
          <w:szCs w:val="22"/>
          <w14:ligatures w14:val="none"/>
        </w:rPr>
        <w:t xml:space="preserve">ng </w:t>
      </w:r>
      <w:r w:rsidR="3FB9809B">
        <w:rPr>
          <w:rFonts w:ascii="Calibri" w:hAnsi="Calibri" w:eastAsia="Calibri" w:cs="Times New Roman"/>
          <w:kern w:val="0"/>
          <w:sz w:val="22"/>
          <w:szCs w:val="22"/>
          <w14:ligatures w14:val="none"/>
        </w:rPr>
        <w:t xml:space="preserve">all 23 </w:t>
      </w:r>
      <w:r w:rsidR="3FB9809B">
        <w:rPr>
          <w:rFonts w:ascii="Calibri" w:hAnsi="Calibri" w:eastAsia="Calibri" w:cs="Times New Roman"/>
          <w:kern w:val="0"/>
          <w:sz w:val="22"/>
          <w:szCs w:val="22"/>
          <w14:ligatures w14:val="none"/>
        </w:rPr>
        <w:t xml:space="preserve">monitored</w:t>
      </w:r>
      <w:r w:rsidR="3FB9809B">
        <w:rPr>
          <w:rFonts w:ascii="Calibri" w:hAnsi="Calibri" w:eastAsia="Calibri" w:cs="Times New Roman"/>
          <w:kern w:val="0"/>
          <w:sz w:val="22"/>
          <w:szCs w:val="22"/>
          <w14:ligatures w14:val="none"/>
        </w:rPr>
        <w:t xml:space="preserve"> counties in Illinois and </w:t>
      </w:r>
      <w:r w:rsidR="3FB9809B">
        <w:rPr>
          <w:rFonts w:ascii="Calibri" w:hAnsi="Calibri" w:eastAsia="Calibri" w:cs="Times New Roman"/>
          <w:kern w:val="0"/>
          <w:sz w:val="22"/>
          <w:szCs w:val="22"/>
          <w14:ligatures w14:val="none"/>
        </w:rPr>
        <w:t>all 17 in Missour</w:t>
      </w:r>
      <w:r w:rsidR="48F7C6F4">
        <w:rPr>
          <w:rFonts w:ascii="Calibri" w:hAnsi="Calibri" w:eastAsia="Calibri" w:cs="Times New Roman"/>
          <w:kern w:val="0"/>
          <w:sz w:val="22"/>
          <w:szCs w:val="22"/>
          <w14:ligatures w14:val="none"/>
        </w:rPr>
        <w:t>i</w:t>
      </w:r>
      <w:r w:rsidR="1071F003">
        <w:rPr>
          <w:rFonts w:ascii="Calibri" w:hAnsi="Calibri" w:eastAsia="Calibri" w:cs="Times New Roman"/>
          <w:kern w:val="0"/>
          <w:sz w:val="22"/>
          <w:szCs w:val="22"/>
          <w14:ligatures w14:val="none"/>
        </w:rPr>
        <w:t>. This encompasses the</w:t>
      </w:r>
      <w:r w:rsidR="1071F003">
        <w:rPr>
          <w:rFonts w:ascii="Calibri" w:hAnsi="Calibri" w:eastAsia="Calibri" w:cs="Times New Roman"/>
          <w:kern w:val="0"/>
          <w:sz w:val="22"/>
          <w:szCs w:val="22"/>
          <w14:ligatures w14:val="none"/>
        </w:rPr>
        <w:t xml:space="preserve"> combined eight counties </w:t>
      </w:r>
      <w:r w:rsidR="4FBDFE5C">
        <w:rPr>
          <w:rFonts w:ascii="Calibri" w:hAnsi="Calibri" w:eastAsia="Calibri" w:cs="Times New Roman"/>
          <w:kern w:val="0"/>
          <w:sz w:val="22"/>
          <w:szCs w:val="22"/>
          <w14:ligatures w14:val="none"/>
        </w:rPr>
        <w:t xml:space="preserve">on both sides of the </w:t>
      </w:r>
      <w:r w:rsidR="0611ECB3">
        <w:rPr>
          <w:rFonts w:ascii="Calibri" w:hAnsi="Calibri" w:eastAsia="Calibri" w:cs="Times New Roman"/>
          <w:kern w:val="0"/>
          <w:sz w:val="22"/>
          <w:szCs w:val="22"/>
          <w14:ligatures w14:val="none"/>
        </w:rPr>
        <w:t>M</w:t>
      </w:r>
      <w:r w:rsidR="0611ECB3">
        <w:rPr>
          <w:rFonts w:ascii="Calibri" w:hAnsi="Calibri" w:eastAsia="Calibri" w:cs="Times New Roman"/>
          <w:kern w:val="0"/>
          <w:sz w:val="22"/>
          <w:szCs w:val="22"/>
          <w14:ligatures w14:val="none"/>
        </w:rPr>
        <w:t>ississippi R</w:t>
      </w:r>
      <w:r w:rsidR="4D62847D">
        <w:rPr>
          <w:rFonts w:ascii="Calibri" w:hAnsi="Calibri" w:eastAsia="Calibri" w:cs="Times New Roman"/>
          <w:kern w:val="0"/>
          <w:sz w:val="22"/>
          <w:szCs w:val="22"/>
          <w14:ligatures w14:val="none"/>
        </w:rPr>
        <w:t xml:space="preserve">iver </w:t>
      </w:r>
      <w:r w:rsidR="1071F003">
        <w:rPr>
          <w:rFonts w:ascii="Calibri" w:hAnsi="Calibri" w:eastAsia="Calibri" w:cs="Times New Roman"/>
          <w:kern w:val="0"/>
          <w:sz w:val="22"/>
          <w:szCs w:val="22"/>
          <w14:ligatures w14:val="none"/>
        </w:rPr>
        <w:t>that fall into the desi</w:t>
      </w:r>
      <w:r w:rsidR="03AE74A3">
        <w:rPr>
          <w:rFonts w:ascii="Calibri" w:hAnsi="Calibri" w:eastAsia="Calibri" w:cs="Times New Roman"/>
          <w:kern w:val="0"/>
          <w:sz w:val="22"/>
          <w:szCs w:val="22"/>
          <w14:ligatures w14:val="none"/>
        </w:rPr>
        <w:t xml:space="preserve">gnated non-attainment area </w:t>
      </w:r>
      <w:r w:rsidR="0CA640EB">
        <w:rPr>
          <w:rFonts w:ascii="Calibri" w:hAnsi="Calibri" w:eastAsia="Calibri" w:cs="Times New Roman"/>
          <w:kern w:val="0"/>
          <w:sz w:val="22"/>
          <w:szCs w:val="22"/>
          <w14:ligatures w14:val="none"/>
        </w:rPr>
        <w:t>in</w:t>
      </w:r>
      <w:r w:rsidR="03AE74A3">
        <w:rPr>
          <w:rFonts w:ascii="Calibri" w:hAnsi="Calibri" w:eastAsia="Calibri" w:cs="Times New Roman"/>
          <w:kern w:val="0"/>
          <w:sz w:val="22"/>
          <w:szCs w:val="22"/>
          <w14:ligatures w14:val="none"/>
        </w:rPr>
        <w:t xml:space="preserve"> the </w:t>
      </w:r>
      <w:r w:rsidR="03AE74A3">
        <w:rPr>
          <w:rFonts w:ascii="Calibri" w:hAnsi="Calibri" w:eastAsia="Calibri" w:cs="Times New Roman"/>
          <w:kern w:val="0"/>
          <w:sz w:val="22"/>
          <w:szCs w:val="22"/>
          <w14:ligatures w14:val="none"/>
        </w:rPr>
        <w:t>bi-state</w:t>
      </w:r>
      <w:r w:rsidR="03AE74A3">
        <w:rPr>
          <w:rFonts w:ascii="Calibri" w:hAnsi="Calibri" w:eastAsia="Calibri" w:cs="Times New Roman"/>
          <w:kern w:val="0"/>
          <w:sz w:val="22"/>
          <w:szCs w:val="22"/>
          <w14:ligatures w14:val="none"/>
        </w:rPr>
        <w:t xml:space="preserve"> region.</w:t>
      </w:r>
      <w:r w:rsidRPr="003F1716">
        <w:rPr>
          <w:rFonts w:ascii="Calibri" w:hAnsi="Calibri" w:eastAsia="Calibri" w:cs="Times New Roman"/>
          <w:kern w:val="0"/>
          <w:sz w:val="22"/>
          <w:szCs w:val="22"/>
          <w14:ligatures w14:val="none"/>
        </w:rPr>
        <w:br/>
      </w:r>
      <w:r w:rsidRPr="003F1716">
        <w:rPr>
          <w:rFonts w:ascii="Calibri" w:hAnsi="Calibri" w:eastAsia="Calibri" w:cs="Times New Roman"/>
          <w:kern w:val="0"/>
          <w:sz w:val="22"/>
          <w:szCs w:val="22"/>
          <w14:ligatures w14:val="none"/>
        </w:rPr>
        <w:br/>
      </w:r>
      <w:r w:rsidRPr="000F59CA" w:rsidR="081B72FE">
        <w:rPr>
          <w:rFonts w:ascii="Calibri" w:hAnsi="Calibri" w:eastAsia="Calibri" w:cs="Times New Roman"/>
          <w:kern w:val="0"/>
          <w:sz w:val="22"/>
          <w:szCs w:val="22"/>
          <w14:ligatures w14:val="none"/>
        </w:rPr>
        <w:t xml:space="preserve">Despite the widespread worsening in parts of the country, the list of the </w:t>
      </w:r>
      <w:r w:rsidR="081B72FE">
        <w:rPr>
          <w:rFonts w:ascii="Calibri" w:hAnsi="Calibri" w:eastAsia="Calibri" w:cs="Times New Roman"/>
          <w:kern w:val="0"/>
          <w:sz w:val="22"/>
          <w:szCs w:val="22"/>
          <w14:ligatures w14:val="none"/>
        </w:rPr>
        <w:t>w</w:t>
      </w:r>
      <w:r w:rsidRPr="000F59CA" w:rsidR="081B72FE">
        <w:rPr>
          <w:rFonts w:ascii="Calibri" w:hAnsi="Calibri" w:eastAsia="Calibri" w:cs="Times New Roman"/>
          <w:kern w:val="0"/>
          <w:sz w:val="22"/>
          <w:szCs w:val="22"/>
          <w14:ligatures w14:val="none"/>
        </w:rPr>
        <w:t>orst 25 cities for ozone pollution in</w:t>
      </w:r>
      <w:r w:rsidR="76F63486">
        <w:rPr>
          <w:rFonts w:ascii="Calibri" w:hAnsi="Calibri" w:eastAsia="Calibri" w:cs="Times New Roman"/>
          <w:kern w:val="0"/>
          <w:sz w:val="22"/>
          <w:szCs w:val="22"/>
          <w14:ligatures w14:val="none"/>
        </w:rPr>
        <w:t xml:space="preserve"> </w:t>
      </w:r>
      <w:r w:rsidRPr="000F59CA" w:rsidR="081B72FE">
        <w:rPr>
          <w:rFonts w:ascii="Calibri" w:hAnsi="Calibri" w:eastAsia="Calibri" w:cs="Times New Roman"/>
          <w:kern w:val="0"/>
          <w:sz w:val="22"/>
          <w:szCs w:val="22"/>
          <w14:ligatures w14:val="none"/>
        </w:rPr>
        <w:t>“State of the Air”</w:t>
      </w:r>
      <w:r w:rsidR="76F63486">
        <w:rPr>
          <w:rFonts w:ascii="Calibri" w:hAnsi="Calibri" w:eastAsia="Calibri" w:cs="Times New Roman"/>
          <w:kern w:val="0"/>
          <w:sz w:val="22"/>
          <w:szCs w:val="22"/>
          <w14:ligatures w14:val="none"/>
        </w:rPr>
        <w:t xml:space="preserve"> </w:t>
      </w:r>
      <w:r w:rsidR="13D2E9FD">
        <w:rPr>
          <w:rFonts w:ascii="Calibri" w:hAnsi="Calibri" w:eastAsia="Calibri" w:cs="Times New Roman"/>
          <w:kern w:val="0"/>
          <w:sz w:val="22"/>
          <w:szCs w:val="22"/>
          <w14:ligatures w14:val="none"/>
        </w:rPr>
        <w:t>report and t</w:t>
      </w:r>
      <w:r w:rsidRPr="000F59CA" w:rsidR="081B72FE">
        <w:rPr>
          <w:rFonts w:ascii="Calibri" w:hAnsi="Calibri" w:eastAsia="Calibri" w:cs="Times New Roman"/>
          <w:kern w:val="0"/>
          <w:sz w:val="22"/>
          <w:szCs w:val="22"/>
          <w14:ligatures w14:val="none"/>
        </w:rPr>
        <w:t xml:space="preserve">heir order of ranking </w:t>
      </w:r>
      <w:r w:rsidRPr="000F59CA" w:rsidR="081B72FE">
        <w:rPr>
          <w:rFonts w:ascii="Calibri" w:hAnsi="Calibri" w:eastAsia="Calibri" w:cs="Times New Roman"/>
          <w:kern w:val="0"/>
          <w:sz w:val="22"/>
          <w:szCs w:val="22"/>
          <w14:ligatures w14:val="none"/>
        </w:rPr>
        <w:t>remains</w:t>
      </w:r>
      <w:r w:rsidRPr="000F59CA" w:rsidR="081B72FE">
        <w:rPr>
          <w:rFonts w:ascii="Calibri" w:hAnsi="Calibri" w:eastAsia="Calibri" w:cs="Times New Roman"/>
          <w:kern w:val="0"/>
          <w:sz w:val="22"/>
          <w:szCs w:val="22"/>
          <w14:ligatures w14:val="none"/>
        </w:rPr>
        <w:t xml:space="preserve"> </w:t>
      </w:r>
      <w:r w:rsidRPr="000F59CA" w:rsidR="081B72FE">
        <w:rPr>
          <w:rFonts w:ascii="Calibri" w:hAnsi="Calibri" w:eastAsia="Calibri" w:cs="Times New Roman"/>
          <w:kern w:val="0"/>
          <w:sz w:val="22"/>
          <w:szCs w:val="22"/>
          <w14:ligatures w14:val="none"/>
        </w:rPr>
        <w:t>relatively stable</w:t>
      </w:r>
      <w:r w:rsidRPr="000F59CA" w:rsidR="081B72FE">
        <w:rPr>
          <w:rFonts w:ascii="Calibri" w:hAnsi="Calibri" w:eastAsia="Calibri" w:cs="Times New Roman"/>
          <w:kern w:val="0"/>
          <w:sz w:val="22"/>
          <w:szCs w:val="22"/>
          <w14:ligatures w14:val="none"/>
        </w:rPr>
        <w:t xml:space="preserve"> compared with last year’s report.</w:t>
      </w:r>
      <w:r w:rsidR="081B72FE">
        <w:rPr>
          <w:rFonts w:ascii="Calibri" w:hAnsi="Calibri" w:eastAsia="Calibri" w:cs="Times New Roman"/>
          <w:kern w:val="0"/>
          <w:sz w:val="22"/>
          <w:szCs w:val="22"/>
          <w14:ligatures w14:val="none"/>
        </w:rPr>
        <w:t xml:space="preserve"> </w:t>
      </w:r>
      <w:r w:rsidRPr="00921776" w:rsidR="000A1590">
        <w:rPr>
          <w:rFonts w:ascii="Calibri" w:hAnsi="Calibri" w:eastAsia="Calibri" w:cs="Times New Roman"/>
          <w:kern w:val="0"/>
          <w:sz w:val="22"/>
          <w:szCs w:val="22"/>
          <w14:ligatures w14:val="none"/>
        </w:rPr>
        <w:t xml:space="preserve">In </w:t>
      </w:r>
      <w:r w:rsidR="4A412D20">
        <w:rPr>
          <w:rFonts w:ascii="Calibri" w:hAnsi="Calibri" w:eastAsia="Calibri" w:cs="Times New Roman"/>
          <w:kern w:val="0"/>
          <w:sz w:val="22"/>
          <w:szCs w:val="22"/>
          <w14:ligatures w14:val="none"/>
        </w:rPr>
        <w:t xml:space="preserve">one other </w:t>
      </w:r>
      <w:r w:rsidRPr="00921776" w:rsidR="000A1590">
        <w:rPr>
          <w:rFonts w:ascii="Calibri" w:hAnsi="Calibri" w:eastAsia="Calibri" w:cs="Times New Roman"/>
          <w:kern w:val="0"/>
          <w:sz w:val="22"/>
          <w:szCs w:val="22"/>
          <w14:ligatures w14:val="none"/>
        </w:rPr>
        <w:t>small piece of good news, none of the cities on the</w:t>
      </w:r>
      <w:r w:rsidR="4A412D20">
        <w:rPr>
          <w:rFonts w:ascii="Calibri" w:hAnsi="Calibri" w:eastAsia="Calibri" w:cs="Times New Roman"/>
          <w:kern w:val="0"/>
          <w:sz w:val="22"/>
          <w:szCs w:val="22"/>
          <w14:ligatures w14:val="none"/>
        </w:rPr>
        <w:t xml:space="preserve"> list </w:t>
      </w:r>
      <w:r w:rsidRPr="00921776" w:rsidR="000A1590">
        <w:rPr>
          <w:rFonts w:ascii="Calibri" w:hAnsi="Calibri" w:eastAsia="Calibri" w:cs="Times New Roman"/>
          <w:kern w:val="0"/>
          <w:sz w:val="22"/>
          <w:szCs w:val="22"/>
          <w14:ligatures w14:val="none"/>
        </w:rPr>
        <w:t>reported a worst-ever average number of days of ozone smog</w:t>
      </w:r>
      <w:r w:rsidR="4C17FBD7">
        <w:rPr>
          <w:rFonts w:ascii="Calibri" w:hAnsi="Calibri" w:eastAsia="Calibri" w:cs="Times New Roman"/>
          <w:kern w:val="0"/>
          <w:sz w:val="22"/>
          <w:szCs w:val="22"/>
          <w14:ligatures w14:val="none"/>
        </w:rPr>
        <w:t xml:space="preserve">, which is created in part </w:t>
      </w:r>
      <w:r w:rsidRPr="006E310B" w:rsidR="4C17FBD7">
        <w:rPr>
          <w:rFonts w:ascii="Calibri" w:hAnsi="Calibri" w:eastAsia="Calibri" w:cs="Times New Roman"/>
          <w:kern w:val="0"/>
          <w:sz w:val="22"/>
          <w:szCs w:val="22"/>
          <w14:ligatures w14:val="none"/>
        </w:rPr>
        <w:t>from sources like vehicle exhaust</w:t>
      </w:r>
      <w:r w:rsidR="4C17FBD7">
        <w:rPr>
          <w:rFonts w:ascii="Calibri" w:hAnsi="Calibri" w:eastAsia="Calibri" w:cs="Times New Roman"/>
          <w:kern w:val="0"/>
          <w:sz w:val="22"/>
          <w:szCs w:val="22"/>
          <w14:ligatures w14:val="none"/>
        </w:rPr>
        <w:t>.</w:t>
      </w:r>
      <w:r w:rsidR="000F59CA">
        <w:rPr>
          <w:rFonts w:ascii="Calibri" w:hAnsi="Calibri" w:eastAsia="Calibri" w:cs="Times New Roman"/>
          <w:kern w:val="0"/>
          <w:sz w:val="22"/>
          <w:szCs w:val="22"/>
          <w14:ligatures w14:val="none"/>
        </w:rPr>
        <w:br/>
      </w:r>
      <w:r w:rsidR="000F59CA">
        <w:rPr>
          <w:rFonts w:ascii="Calibri" w:hAnsi="Calibri" w:eastAsia="Calibri" w:cs="Times New Roman"/>
          <w:kern w:val="0"/>
          <w:sz w:val="22"/>
          <w:szCs w:val="22"/>
          <w14:ligatures w14:val="none"/>
        </w:rPr>
        <w:br/>
      </w:r>
      <w:r w:rsidRPr="00AF4EF3" w:rsidR="43C2C950">
        <w:rPr>
          <w:rFonts w:ascii="Calibri" w:hAnsi="Calibri" w:eastAsia="Calibri" w:cs="Times New Roman"/>
          <w:kern w:val="0"/>
          <w:sz w:val="22"/>
          <w:szCs w:val="22"/>
          <w14:ligatures w14:val="none"/>
        </w:rPr>
        <w:t>“</w:t>
      </w:r>
      <w:r w:rsidR="252C6FD4">
        <w:rPr>
          <w:rFonts w:ascii="Calibri" w:hAnsi="Calibri" w:eastAsia="Calibri" w:cs="Times New Roman"/>
          <w:kern w:val="0"/>
          <w:sz w:val="22"/>
          <w:szCs w:val="22"/>
          <w14:ligatures w14:val="none"/>
        </w:rPr>
        <w:t>Since</w:t>
      </w:r>
      <w:r w:rsidR="6849DA99">
        <w:rPr>
          <w:rFonts w:ascii="Calibri" w:hAnsi="Calibri" w:eastAsia="Calibri" w:cs="Times New Roman"/>
          <w:kern w:val="0"/>
          <w:sz w:val="22"/>
          <w:szCs w:val="22"/>
          <w14:ligatures w14:val="none"/>
        </w:rPr>
        <w:t xml:space="preserve"> t</w:t>
      </w:r>
      <w:r w:rsidRPr="00AF4EF3" w:rsidR="43C2C950">
        <w:rPr>
          <w:rFonts w:ascii="Calibri" w:hAnsi="Calibri" w:eastAsia="Calibri" w:cs="Times New Roman"/>
          <w:kern w:val="0"/>
          <w:sz w:val="22"/>
          <w:szCs w:val="22"/>
          <w14:ligatures w14:val="none"/>
        </w:rPr>
        <w:t>ransportation remains one of the biggest contributors to air pollution</w:t>
      </w:r>
      <w:r w:rsidR="7E7C72EE">
        <w:rPr>
          <w:rFonts w:ascii="Calibri" w:hAnsi="Calibri" w:eastAsia="Calibri" w:cs="Times New Roman"/>
          <w:kern w:val="0"/>
          <w:sz w:val="22"/>
          <w:szCs w:val="22"/>
          <w14:ligatures w14:val="none"/>
        </w:rPr>
        <w:t xml:space="preserve"> and smog</w:t>
      </w:r>
      <w:r w:rsidRPr="00AF4EF3" w:rsidR="43C2C950">
        <w:rPr>
          <w:rFonts w:ascii="Calibri" w:hAnsi="Calibri" w:eastAsia="Calibri" w:cs="Times New Roman"/>
          <w:kern w:val="0"/>
          <w:sz w:val="22"/>
          <w:szCs w:val="22"/>
          <w14:ligatures w14:val="none"/>
        </w:rPr>
        <w:t xml:space="preserve">, </w:t>
      </w:r>
      <w:r w:rsidRPr="00AF4EF3" w:rsidR="6BBDD8A9">
        <w:rPr>
          <w:rFonts w:ascii="Calibri" w:hAnsi="Calibri" w:eastAsia="Calibri" w:cs="Times New Roman"/>
          <w:kern w:val="0"/>
          <w:sz w:val="22"/>
          <w:szCs w:val="22"/>
          <w14:ligatures w14:val="none"/>
        </w:rPr>
        <w:t>the way</w:t>
      </w:r>
      <w:r w:rsidRPr="00AF4EF3" w:rsidR="139872DF">
        <w:rPr>
          <w:rFonts w:ascii="Calibri" w:hAnsi="Calibri" w:eastAsia="Calibri" w:cs="Times New Roman"/>
          <w:kern w:val="0"/>
          <w:sz w:val="22"/>
          <w:szCs w:val="22"/>
          <w14:ligatures w14:val="none"/>
        </w:rPr>
        <w:t>s we</w:t>
      </w:r>
      <w:r w:rsidRPr="00AF4EF3" w:rsidR="6BBDD8A9">
        <w:rPr>
          <w:rFonts w:ascii="Calibri" w:hAnsi="Calibri" w:eastAsia="Calibri" w:cs="Times New Roman"/>
          <w:kern w:val="0"/>
          <w:sz w:val="22"/>
          <w:szCs w:val="22"/>
          <w14:ligatures w14:val="none"/>
        </w:rPr>
        <w:t xml:space="preserve"> choose to travel</w:t>
      </w:r>
      <w:r w:rsidRPr="00AF4EF3" w:rsidR="43C2C950">
        <w:rPr>
          <w:rFonts w:ascii="Calibri" w:hAnsi="Calibri" w:eastAsia="Calibri" w:cs="Times New Roman"/>
          <w:kern w:val="0"/>
          <w:sz w:val="22"/>
          <w:szCs w:val="22"/>
          <w14:ligatures w14:val="none"/>
        </w:rPr>
        <w:t xml:space="preserve"> </w:t>
      </w:r>
      <w:r w:rsidRPr="00AF4EF3" w:rsidR="5B0821A5">
        <w:rPr>
          <w:rFonts w:ascii="Calibri" w:hAnsi="Calibri" w:eastAsia="Calibri" w:cs="Times New Roman"/>
          <w:kern w:val="0"/>
          <w:sz w:val="22"/>
          <w:szCs w:val="22"/>
          <w14:ligatures w14:val="none"/>
        </w:rPr>
        <w:t xml:space="preserve">are some </w:t>
      </w:r>
      <w:r w:rsidRPr="00AF4EF3" w:rsidR="43C2C950">
        <w:rPr>
          <w:rFonts w:ascii="Calibri" w:hAnsi="Calibri" w:eastAsia="Calibri" w:cs="Times New Roman"/>
          <w:kern w:val="0"/>
          <w:sz w:val="22"/>
          <w:szCs w:val="22"/>
          <w14:ligatures w14:val="none"/>
        </w:rPr>
        <w:t>of the simplest and most effective</w:t>
      </w:r>
      <w:r w:rsidRPr="00AF4EF3" w:rsidR="2828F02E">
        <w:rPr>
          <w:rFonts w:ascii="Calibri" w:hAnsi="Calibri" w:eastAsia="Calibri" w:cs="Times New Roman"/>
          <w:kern w:val="0"/>
          <w:sz w:val="22"/>
          <w:szCs w:val="22"/>
          <w14:ligatures w14:val="none"/>
        </w:rPr>
        <w:t xml:space="preserve"> actions</w:t>
      </w:r>
      <w:r w:rsidR="61BDEE06">
        <w:rPr>
          <w:rFonts w:ascii="Calibri" w:hAnsi="Calibri" w:eastAsia="Calibri" w:cs="Times New Roman"/>
          <w:kern w:val="0"/>
          <w:sz w:val="22"/>
          <w:szCs w:val="22"/>
          <w14:ligatures w14:val="none"/>
        </w:rPr>
        <w:t xml:space="preserve"> to </w:t>
      </w:r>
      <w:r w:rsidR="7E7C72EE">
        <w:rPr>
          <w:rFonts w:ascii="Calibri" w:hAnsi="Calibri" w:eastAsia="Calibri" w:cs="Times New Roman"/>
          <w:kern w:val="0"/>
          <w:sz w:val="22"/>
          <w:szCs w:val="22"/>
          <w14:ligatures w14:val="none"/>
        </w:rPr>
        <w:t xml:space="preserve">reduce </w:t>
      </w:r>
      <w:r w:rsidR="62BE9314">
        <w:rPr>
          <w:rFonts w:ascii="Calibri" w:hAnsi="Calibri" w:eastAsia="Calibri" w:cs="Times New Roman"/>
          <w:kern w:val="0"/>
          <w:sz w:val="22"/>
          <w:szCs w:val="22"/>
          <w14:ligatures w14:val="none"/>
        </w:rPr>
        <w:t>harmful emissions</w:t>
      </w:r>
      <w:r w:rsidRPr="00AF4EF3" w:rsidR="43C2C950">
        <w:rPr>
          <w:rFonts w:ascii="Calibri" w:hAnsi="Calibri" w:eastAsia="Calibri" w:cs="Times New Roman"/>
          <w:kern w:val="0"/>
          <w:sz w:val="22"/>
          <w:szCs w:val="22"/>
          <w14:ligatures w14:val="none"/>
        </w:rPr>
        <w:t xml:space="preserve">,” </w:t>
      </w:r>
      <w:r w:rsidR="43C2C950">
        <w:rPr>
          <w:rFonts w:ascii="Calibri" w:hAnsi="Calibri" w:eastAsia="Calibri" w:cs="Times New Roman"/>
          <w:kern w:val="0"/>
          <w:sz w:val="22"/>
          <w:szCs w:val="22"/>
          <w14:ligatures w14:val="none"/>
        </w:rPr>
        <w:t>Fuchs</w:t>
      </w:r>
      <w:r w:rsidR="4A6EBA40">
        <w:rPr>
          <w:rFonts w:ascii="Calibri" w:hAnsi="Calibri" w:eastAsia="Calibri" w:cs="Times New Roman"/>
          <w:kern w:val="0"/>
          <w:sz w:val="22"/>
          <w:szCs w:val="22"/>
          <w14:ligatures w14:val="none"/>
        </w:rPr>
        <w:t xml:space="preserve"> added</w:t>
      </w:r>
      <w:r w:rsidR="43C2C950">
        <w:rPr>
          <w:rFonts w:ascii="Calibri" w:hAnsi="Calibri" w:eastAsia="Calibri" w:cs="Times New Roman"/>
          <w:kern w:val="0"/>
          <w:sz w:val="22"/>
          <w:szCs w:val="22"/>
          <w14:ligatures w14:val="none"/>
        </w:rPr>
        <w:t>.</w:t>
      </w:r>
      <w:r w:rsidRPr="00AF4EF3" w:rsidR="43C2C950">
        <w:rPr>
          <w:rFonts w:ascii="Calibri" w:hAnsi="Calibri" w:eastAsia="Calibri" w:cs="Times New Roman"/>
          <w:kern w:val="0"/>
          <w:sz w:val="22"/>
          <w:szCs w:val="22"/>
          <w14:ligatures w14:val="none"/>
        </w:rPr>
        <w:t xml:space="preserve"> “</w:t>
      </w:r>
      <w:r w:rsidR="2B6C9858">
        <w:rPr>
          <w:rFonts w:ascii="Calibri" w:hAnsi="Calibri" w:eastAsia="Calibri" w:cs="Times New Roman"/>
          <w:kern w:val="0"/>
          <w:sz w:val="22"/>
          <w:szCs w:val="22"/>
          <w14:ligatures w14:val="none"/>
        </w:rPr>
        <w:t>S</w:t>
      </w:r>
      <w:r w:rsidRPr="00AF4EF3" w:rsidR="43C2C950">
        <w:rPr>
          <w:rFonts w:ascii="Calibri" w:hAnsi="Calibri" w:eastAsia="Calibri" w:cs="Times New Roman"/>
          <w:kern w:val="0"/>
          <w:sz w:val="22"/>
          <w:szCs w:val="22"/>
          <w14:ligatures w14:val="none"/>
        </w:rPr>
        <w:t>mall shifts</w:t>
      </w:r>
      <w:r w:rsidR="26F073FA">
        <w:rPr>
          <w:rFonts w:ascii="Calibri" w:hAnsi="Calibri" w:eastAsia="Calibri" w:cs="Times New Roman"/>
          <w:kern w:val="0"/>
          <w:sz w:val="22"/>
          <w:szCs w:val="22"/>
          <w14:ligatures w14:val="none"/>
        </w:rPr>
        <w:t xml:space="preserve"> – such as</w:t>
      </w:r>
      <w:r w:rsidRPr="00AF4EF3" w:rsidR="43C2C950">
        <w:rPr>
          <w:rFonts w:ascii="Calibri" w:hAnsi="Calibri" w:eastAsia="Calibri" w:cs="Times New Roman"/>
          <w:kern w:val="0"/>
          <w:sz w:val="22"/>
          <w:szCs w:val="22"/>
          <w14:ligatures w14:val="none"/>
        </w:rPr>
        <w:t xml:space="preserve"> taking public transit, carpooling, combining trips,</w:t>
      </w:r>
      <w:r w:rsidRPr="00AF4EF3" w:rsidR="43C2C950">
        <w:rPr>
          <w:rFonts w:ascii="Calibri" w:hAnsi="Calibri" w:eastAsia="Calibri" w:cs="Times New Roman"/>
          <w:kern w:val="0"/>
          <w:sz w:val="22"/>
          <w:szCs w:val="22"/>
          <w14:ligatures w14:val="none"/>
        </w:rPr>
        <w:t xml:space="preserve"> </w:t>
      </w:r>
      <w:r w:rsidRPr="00AF4EF3" w:rsidR="43C2C950">
        <w:rPr>
          <w:rFonts w:ascii="Calibri" w:hAnsi="Calibri" w:eastAsia="Calibri" w:cs="Times New Roman"/>
          <w:kern w:val="0"/>
          <w:sz w:val="22"/>
          <w:szCs w:val="22"/>
          <w14:ligatures w14:val="none"/>
        </w:rPr>
        <w:t xml:space="preserve">tele</w:t>
      </w:r>
      <w:r w:rsidR="26F073FA">
        <w:rPr>
          <w:rFonts w:ascii="Calibri" w:hAnsi="Calibri" w:eastAsia="Calibri" w:cs="Times New Roman"/>
          <w:kern w:val="0"/>
          <w:sz w:val="22"/>
          <w:szCs w:val="22"/>
          <w14:ligatures w14:val="none"/>
        </w:rPr>
        <w:t>commuting</w:t>
      </w:r>
      <w:r w:rsidRPr="00AF4EF3" w:rsidR="43C2C950">
        <w:rPr>
          <w:rFonts w:ascii="Calibri" w:hAnsi="Calibri" w:eastAsia="Calibri" w:cs="Times New Roman"/>
          <w:kern w:val="0"/>
          <w:sz w:val="22"/>
          <w:szCs w:val="22"/>
          <w14:ligatures w14:val="none"/>
        </w:rPr>
        <w:t>, or walking and biking</w:t>
      </w:r>
      <w:r w:rsidR="26F073FA">
        <w:rPr>
          <w:rFonts w:ascii="Calibri" w:hAnsi="Calibri" w:eastAsia="Calibri" w:cs="Times New Roman"/>
          <w:kern w:val="0"/>
          <w:sz w:val="22"/>
          <w:szCs w:val="22"/>
          <w14:ligatures w14:val="none"/>
        </w:rPr>
        <w:t xml:space="preserve"> – c</w:t>
      </w:r>
      <w:r w:rsidRPr="00AF4EF3" w:rsidR="43C2C950">
        <w:rPr>
          <w:rFonts w:ascii="Calibri" w:hAnsi="Calibri" w:eastAsia="Calibri" w:cs="Times New Roman"/>
          <w:kern w:val="0"/>
          <w:sz w:val="22"/>
          <w:szCs w:val="22"/>
          <w14:ligatures w14:val="none"/>
        </w:rPr>
        <w:t xml:space="preserve">an add up to </w:t>
      </w:r>
      <w:r w:rsidRPr="00AF4EF3" w:rsidR="43C2C950">
        <w:rPr>
          <w:rFonts w:ascii="Calibri" w:hAnsi="Calibri" w:eastAsia="Calibri" w:cs="Times New Roman"/>
          <w:kern w:val="0"/>
          <w:sz w:val="22"/>
          <w:szCs w:val="22"/>
          <w14:ligatures w14:val="none"/>
        </w:rPr>
        <w:t xml:space="preserve">a big difference</w:t>
      </w:r>
      <w:r w:rsidRPr="00AF4EF3" w:rsidR="43C2C950">
        <w:rPr>
          <w:rFonts w:ascii="Calibri" w:hAnsi="Calibri" w:eastAsia="Calibri" w:cs="Times New Roman"/>
          <w:kern w:val="0"/>
          <w:sz w:val="22"/>
          <w:szCs w:val="22"/>
          <w14:ligatures w14:val="none"/>
        </w:rPr>
        <w:t xml:space="preserve"> </w:t>
      </w:r>
      <w:r w:rsidR="26F073FA">
        <w:rPr>
          <w:rFonts w:ascii="Calibri" w:hAnsi="Calibri" w:eastAsia="Calibri" w:cs="Times New Roman"/>
          <w:kern w:val="0"/>
          <w:sz w:val="22"/>
          <w:szCs w:val="22"/>
          <w14:ligatures w14:val="none"/>
        </w:rPr>
        <w:t>when it comes to</w:t>
      </w:r>
      <w:r w:rsidRPr="00AF4EF3" w:rsidR="43C2C950">
        <w:rPr>
          <w:rFonts w:ascii="Calibri" w:hAnsi="Calibri" w:eastAsia="Calibri" w:cs="Times New Roman"/>
          <w:kern w:val="0"/>
          <w:sz w:val="22"/>
          <w:szCs w:val="22"/>
          <w14:ligatures w14:val="none"/>
        </w:rPr>
        <w:t xml:space="preserve"> air quality. Beyond commuting, adopting energy-saving habits, reducing waste, and reusing materials are other meaningful steps individuals and businesses can take to protect lung health and the environment.”</w:t>
      </w:r>
      <w:r w:rsidR="00AF4EF3">
        <w:rPr>
          <w:rFonts w:ascii="Calibri" w:hAnsi="Calibri" w:eastAsia="Calibri" w:cs="Times New Roman"/>
          <w:b/>
          <w:bCs/>
          <w:kern w:val="0"/>
          <w:sz w:val="22"/>
          <w:szCs w:val="22"/>
          <w14:ligatures w14:val="none"/>
        </w:rPr>
        <w:br/>
      </w:r>
      <w:r w:rsidRPr="003F1716">
        <w:rPr>
          <w:rFonts w:ascii="Calibri" w:hAnsi="Calibri" w:eastAsia="Calibri" w:cs="Times New Roman"/>
          <w:kern w:val="0"/>
          <w:sz w:val="22"/>
          <w:szCs w:val="22"/>
          <w14:ligatures w14:val="none"/>
        </w:rPr>
        <w:br/>
      </w:r>
      <w:r w:rsidRPr="393FA325" w:rsidR="5649E33D">
        <w:rPr>
          <w:rFonts w:ascii="Calibri" w:hAnsi="Calibri" w:eastAsia="Calibri" w:cs="Times New Roman"/>
          <w:sz w:val="22"/>
          <w:szCs w:val="22"/>
        </w:rPr>
        <w:t>As</w:t>
      </w:r>
      <w:r w:rsidR="5649E33D">
        <w:rPr>
          <w:rFonts w:ascii="Calibri" w:hAnsi="Calibri" w:eastAsia="Calibri" w:cs="Times New Roman"/>
          <w:kern w:val="0"/>
          <w:sz w:val="22"/>
          <w:szCs w:val="22"/>
          <w14:ligatures w14:val="none"/>
        </w:rPr>
        <w:t xml:space="preserve"> it marks its </w:t>
      </w:r>
      <w:r w:rsidR="16463BC2">
        <w:rPr>
          <w:rFonts w:ascii="Calibri" w:hAnsi="Calibri" w:eastAsia="Calibri" w:cs="Times New Roman"/>
          <w:kern w:val="0"/>
          <w:sz w:val="22"/>
          <w:szCs w:val="22"/>
          <w14:ligatures w14:val="none"/>
        </w:rPr>
        <w:t>30</w:t>
      </w:r>
      <w:r w:rsidRPr="26A9DFB5" w:rsidR="16463BC2">
        <w:rPr>
          <w:rFonts w:ascii="Calibri" w:hAnsi="Calibri" w:eastAsia="Calibri" w:cs="Times New Roman"/>
          <w:kern w:val="0"/>
          <w:sz w:val="22"/>
          <w:szCs w:val="22"/>
          <w:vertAlign w:val="superscript"/>
          <w14:ligatures w14:val="none"/>
        </w:rPr>
        <w:t>th</w:t>
      </w:r>
      <w:r w:rsidR="16463BC2">
        <w:rPr>
          <w:rFonts w:ascii="Calibri" w:hAnsi="Calibri" w:eastAsia="Calibri" w:cs="Times New Roman"/>
          <w:kern w:val="0"/>
          <w:sz w:val="22"/>
          <w:szCs w:val="22"/>
          <w14:ligatures w14:val="none"/>
        </w:rPr>
        <w:t xml:space="preserve"> </w:t>
      </w:r>
      <w:r w:rsidR="3305A306">
        <w:rPr>
          <w:rFonts w:ascii="Calibri" w:hAnsi="Calibri" w:eastAsia="Calibri" w:cs="Times New Roman"/>
          <w:kern w:val="0"/>
          <w:sz w:val="22"/>
          <w:szCs w:val="22"/>
          <w14:ligatures w14:val="none"/>
        </w:rPr>
        <w:t>year</w:t>
      </w:r>
      <w:r w:rsidRPr="003F1716" w:rsidR="541465C0">
        <w:rPr>
          <w:rFonts w:ascii="Calibri" w:hAnsi="Calibri" w:eastAsia="Calibri" w:cs="Times New Roman"/>
          <w:kern w:val="0"/>
          <w:sz w:val="22"/>
          <w:szCs w:val="22"/>
          <w14:ligatures w14:val="none"/>
        </w:rPr>
        <w:t xml:space="preserve">, the </w:t>
      </w:r>
      <w:r w:rsidR="176108B4">
        <w:rPr>
          <w:rFonts w:ascii="Calibri" w:hAnsi="Calibri" w:eastAsia="Calibri" w:cs="Times New Roman"/>
          <w:kern w:val="0"/>
          <w:sz w:val="22"/>
          <w:szCs w:val="22"/>
          <w14:ligatures w14:val="none"/>
        </w:rPr>
        <w:t xml:space="preserve">Clean Air </w:t>
      </w:r>
      <w:r w:rsidRPr="003F1716" w:rsidR="541465C0">
        <w:rPr>
          <w:rFonts w:ascii="Calibri" w:hAnsi="Calibri" w:eastAsia="Calibri" w:cs="Times New Roman"/>
          <w:kern w:val="0"/>
          <w:sz w:val="22"/>
          <w:szCs w:val="22"/>
          <w14:ligatures w14:val="none"/>
        </w:rPr>
        <w:t>Partnership</w:t>
      </w:r>
      <w:r w:rsidR="694D3935">
        <w:rPr>
          <w:rFonts w:ascii="Calibri" w:hAnsi="Calibri" w:eastAsia="Calibri" w:cs="Times New Roman"/>
          <w:kern w:val="0"/>
          <w:sz w:val="22"/>
          <w:szCs w:val="22"/>
          <w14:ligatures w14:val="none"/>
        </w:rPr>
        <w:t xml:space="preserve"> is renewing its </w:t>
      </w:r>
      <w:r w:rsidRPr="393FA325" w:rsidR="42A95F88">
        <w:rPr>
          <w:rFonts w:ascii="Calibri" w:hAnsi="Calibri" w:eastAsia="Calibri" w:cs="Times New Roman"/>
          <w:sz w:val="22"/>
          <w:szCs w:val="22"/>
        </w:rPr>
        <w:t>commitment</w:t>
      </w:r>
      <w:r w:rsidRPr="393FA325" w:rsidR="42A95F88">
        <w:rPr>
          <w:rFonts w:ascii="Calibri" w:hAnsi="Calibri" w:eastAsia="Calibri" w:cs="Calibri"/>
          <w:kern w:val="0"/>
          <w:sz w:val="22"/>
          <w:szCs w:val="22"/>
          <w14:ligatures w14:val="none"/>
        </w:rPr>
        <w:t xml:space="preserve"> </w:t>
      </w:r>
      <w:r w:rsidRPr="393FA325" w:rsidR="42A95F88">
        <w:rPr>
          <w:rFonts w:ascii="Calibri" w:hAnsi="Calibri" w:eastAsia="Calibri" w:cs="Calibri"/>
          <w:sz w:val="22"/>
          <w:szCs w:val="22"/>
        </w:rPr>
        <w:t>t</w:t>
      </w:r>
      <w:r w:rsidRPr="00A529DA" w:rsidR="55C23DA1">
        <w:rPr>
          <w:rFonts w:ascii="Calibri" w:hAnsi="Calibri" w:eastAsia="Calibri" w:cs="Times New Roman"/>
          <w:kern w:val="0"/>
          <w:sz w:val="22"/>
          <w:szCs w:val="22"/>
          <w14:ligatures w14:val="none"/>
        </w:rPr>
        <w:t>o increas</w:t>
      </w:r>
      <w:r w:rsidR="42A95F88">
        <w:rPr>
          <w:rFonts w:ascii="Calibri" w:hAnsi="Calibri" w:eastAsia="Calibri" w:cs="Times New Roman"/>
          <w:kern w:val="0"/>
          <w:sz w:val="22"/>
          <w:szCs w:val="22"/>
          <w14:ligatures w14:val="none"/>
        </w:rPr>
        <w:t>ing</w:t>
      </w:r>
      <w:r w:rsidRPr="00A529DA" w:rsidR="55C23DA1">
        <w:rPr>
          <w:rFonts w:ascii="Calibri" w:hAnsi="Calibri" w:eastAsia="Calibri" w:cs="Times New Roman"/>
          <w:kern w:val="0"/>
          <w:sz w:val="22"/>
          <w:szCs w:val="22"/>
          <w14:ligatures w14:val="none"/>
        </w:rPr>
        <w:t xml:space="preserve"> awareness of regional air quality issues and</w:t>
      </w:r>
      <w:r w:rsidR="7F2C879C">
        <w:rPr>
          <w:rFonts w:ascii="Calibri" w:hAnsi="Calibri" w:eastAsia="Calibri" w:cs="Times New Roman"/>
          <w:kern w:val="0"/>
          <w:sz w:val="22"/>
          <w:szCs w:val="22"/>
          <w14:ligatures w14:val="none"/>
        </w:rPr>
        <w:t xml:space="preserve"> </w:t>
      </w:r>
      <w:r w:rsidRPr="00A529DA" w:rsidR="42A95F88">
        <w:rPr>
          <w:rFonts w:ascii="Calibri" w:hAnsi="Calibri" w:eastAsia="Calibri" w:cs="Times New Roman"/>
          <w:kern w:val="0"/>
          <w:sz w:val="22"/>
          <w:szCs w:val="22"/>
          <w14:ligatures w14:val="none"/>
        </w:rPr>
        <w:t>encourag</w:t>
      </w:r>
      <w:r w:rsidR="42A95F88">
        <w:rPr>
          <w:rFonts w:ascii="Calibri" w:hAnsi="Calibri" w:eastAsia="Calibri" w:cs="Times New Roman"/>
          <w:kern w:val="0"/>
          <w:sz w:val="22"/>
          <w:szCs w:val="22"/>
          <w14:ligatures w14:val="none"/>
        </w:rPr>
        <w:t>ing</w:t>
      </w:r>
      <w:r w:rsidRPr="00A529DA" w:rsidR="42A95F88">
        <w:rPr>
          <w:rFonts w:ascii="Calibri" w:hAnsi="Calibri" w:eastAsia="Calibri" w:cs="Times New Roman"/>
          <w:kern w:val="0"/>
          <w:sz w:val="22"/>
          <w:szCs w:val="22"/>
          <w14:ligatures w14:val="none"/>
        </w:rPr>
        <w:t xml:space="preserve"> </w:t>
      </w:r>
      <w:r w:rsidRPr="00A529DA" w:rsidR="55C23DA1">
        <w:rPr>
          <w:rFonts w:ascii="Calibri" w:hAnsi="Calibri" w:eastAsia="Calibri" w:cs="Times New Roman"/>
          <w:kern w:val="0"/>
          <w:sz w:val="22"/>
          <w:szCs w:val="22"/>
          <w14:ligatures w14:val="none"/>
        </w:rPr>
        <w:t xml:space="preserve">activities to reduce air pollution emissions</w:t>
      </w:r>
      <w:r w:rsidRPr="00A529DA" w:rsidR="55C23DA1">
        <w:rPr>
          <w:rFonts w:ascii="Calibri" w:hAnsi="Calibri" w:eastAsia="Calibri" w:cs="Times New Roman"/>
          <w:kern w:val="0"/>
          <w:sz w:val="22"/>
          <w:szCs w:val="22"/>
          <w14:ligatures w14:val="none"/>
        </w:rPr>
        <w:t xml:space="preserve">.</w:t>
      </w:r>
      <w:r w:rsidRPr="003F1716" w:rsidR="541465C0">
        <w:rPr>
          <w:rFonts w:ascii="Calibri" w:hAnsi="Calibri" w:eastAsia="Calibri" w:cs="Times New Roman"/>
          <w:kern w:val="0"/>
          <w:sz w:val="22"/>
          <w:szCs w:val="22"/>
          <w14:ligatures w14:val="none"/>
        </w:rPr>
        <w:t xml:space="preserve"> </w:t>
      </w:r>
      <w:r w:rsidRPr="003F1716" w:rsidR="4D9F713C">
        <w:rPr>
          <w:rFonts w:ascii="Calibri" w:hAnsi="Calibri" w:eastAsia="Calibri" w:cs="Times New Roman"/>
          <w:kern w:val="0"/>
          <w:sz w:val="22"/>
          <w:szCs w:val="22"/>
          <w14:ligatures w14:val="none"/>
        </w:rPr>
        <w:t xml:space="preserve">A</w:t>
      </w:r>
      <w:r w:rsidR="176108B4">
        <w:rPr>
          <w:rFonts w:ascii="Calibri" w:hAnsi="Calibri" w:eastAsia="Calibri" w:cs="Times New Roman"/>
          <w:kern w:val="0"/>
          <w:sz w:val="22"/>
          <w:szCs w:val="22"/>
          <w14:ligatures w14:val="none"/>
        </w:rPr>
        <w:t>rea</w:t>
      </w:r>
      <w:r w:rsidR="793CD3EB">
        <w:rPr>
          <w:rFonts w:ascii="Calibri" w:hAnsi="Calibri" w:eastAsia="Calibri" w:cs="Times New Roman"/>
          <w:kern w:val="0"/>
          <w:sz w:val="22"/>
          <w:szCs w:val="22"/>
          <w14:ligatures w14:val="none"/>
        </w:rPr>
        <w:t xml:space="preserve"> residents can visit </w:t>
      </w:r>
      <w:hyperlink w:history="1" r:id="Rfd6a427a90d84de4">
        <w:r w:rsidRPr="00360E56" w:rsidR="793CD3EB">
          <w:rPr>
            <w:rStyle w:val="Hyperlink"/>
            <w:rFonts w:ascii="Calibri" w:hAnsi="Calibri" w:eastAsia="Calibri" w:cs="Times New Roman"/>
            <w:kern w:val="0"/>
            <w:sz w:val="22"/>
            <w:szCs w:val="22"/>
            <w14:ligatures w14:val="none"/>
          </w:rPr>
          <w:t>CleanAir-StLouis.com</w:t>
        </w:r>
      </w:hyperlink>
      <w:r w:rsidR="793CD3EB">
        <w:rPr>
          <w:rFonts w:ascii="Calibri" w:hAnsi="Calibri" w:eastAsia="Calibri" w:cs="Times New Roman"/>
          <w:kern w:val="0"/>
          <w:sz w:val="22"/>
          <w:szCs w:val="22"/>
          <w14:ligatures w14:val="none"/>
        </w:rPr>
        <w:t xml:space="preserve"> to </w:t>
      </w:r>
      <w:r w:rsidRPr="00BB7CDD" w:rsidR="793CD3EB">
        <w:rPr>
          <w:rFonts w:ascii="Calibri" w:hAnsi="Calibri" w:eastAsia="Calibri" w:cs="Times New Roman"/>
          <w:kern w:val="0"/>
          <w:sz w:val="22"/>
          <w:szCs w:val="22"/>
          <w14:ligatures w14:val="none"/>
        </w:rPr>
        <w:t xml:space="preserve">sign up to receive </w:t>
      </w:r>
      <w:r w:rsidR="6BB01D55">
        <w:rPr>
          <w:rFonts w:ascii="Calibri" w:hAnsi="Calibri" w:eastAsia="Calibri" w:cs="Times New Roman"/>
          <w:kern w:val="0"/>
          <w:sz w:val="22"/>
          <w:szCs w:val="22"/>
          <w14:ligatures w14:val="none"/>
        </w:rPr>
        <w:t>color-coded,</w:t>
      </w:r>
      <w:r w:rsidRPr="00BB7CDD" w:rsidR="793CD3EB">
        <w:rPr>
          <w:rFonts w:ascii="Calibri" w:hAnsi="Calibri" w:eastAsia="Calibri" w:cs="Times New Roman"/>
          <w:kern w:val="0"/>
          <w:sz w:val="22"/>
          <w:szCs w:val="22"/>
          <w14:ligatures w14:val="none"/>
        </w:rPr>
        <w:t xml:space="preserve"> daily </w:t>
      </w:r>
      <w:r w:rsidR="50BABC09">
        <w:rPr>
          <w:rFonts w:ascii="Calibri" w:hAnsi="Calibri" w:eastAsia="Calibri" w:cs="Times New Roman"/>
          <w:kern w:val="0"/>
          <w:sz w:val="22"/>
          <w:szCs w:val="22"/>
          <w14:ligatures w14:val="none"/>
        </w:rPr>
        <w:t xml:space="preserve">air quality </w:t>
      </w:r>
      <w:r w:rsidRPr="00BB7CDD" w:rsidR="793CD3EB">
        <w:rPr>
          <w:rFonts w:ascii="Calibri" w:hAnsi="Calibri" w:eastAsia="Calibri" w:cs="Times New Roman"/>
          <w:kern w:val="0"/>
          <w:sz w:val="22"/>
          <w:szCs w:val="22"/>
          <w14:ligatures w14:val="none"/>
        </w:rPr>
        <w:t>forecast</w:t>
      </w:r>
      <w:r w:rsidR="6BB01D55">
        <w:rPr>
          <w:rFonts w:ascii="Calibri" w:hAnsi="Calibri" w:eastAsia="Calibri" w:cs="Times New Roman"/>
          <w:kern w:val="0"/>
          <w:sz w:val="22"/>
          <w:szCs w:val="22"/>
          <w14:ligatures w14:val="none"/>
        </w:rPr>
        <w:t>s</w:t>
      </w:r>
      <w:r w:rsidRPr="00BB7CDD" w:rsidR="793CD3EB">
        <w:rPr>
          <w:rFonts w:ascii="Calibri" w:hAnsi="Calibri" w:eastAsia="Calibri" w:cs="Times New Roman"/>
          <w:kern w:val="0"/>
          <w:sz w:val="22"/>
          <w:szCs w:val="22"/>
          <w14:ligatures w14:val="none"/>
        </w:rPr>
        <w:t xml:space="preserve"> via their email inboxes or text through the Environmental Protection Agency’s </w:t>
      </w:r>
      <w:r w:rsidRPr="00BB7CDD" w:rsidR="793CD3EB">
        <w:rPr>
          <w:rFonts w:ascii="Calibri" w:hAnsi="Calibri" w:eastAsia="Calibri" w:cs="Times New Roman"/>
          <w:kern w:val="0"/>
          <w:sz w:val="22"/>
          <w:szCs w:val="22"/>
          <w14:ligatures w14:val="none"/>
        </w:rPr>
        <w:t>EnviroFlash</w:t>
      </w:r>
      <w:r w:rsidRPr="00BB7CDD" w:rsidR="793CD3EB">
        <w:rPr>
          <w:rFonts w:ascii="Calibri" w:hAnsi="Calibri" w:eastAsia="Calibri" w:cs="Times New Roman"/>
          <w:kern w:val="0"/>
          <w:sz w:val="22"/>
          <w:szCs w:val="22"/>
          <w14:ligatures w14:val="none"/>
        </w:rPr>
        <w:t xml:space="preserve"> air quality alert system</w:t>
      </w:r>
      <w:r w:rsidR="6BB01D55">
        <w:rPr>
          <w:rFonts w:ascii="Calibri" w:hAnsi="Calibri" w:eastAsia="Calibri" w:cs="Times New Roman"/>
          <w:kern w:val="0"/>
          <w:sz w:val="22"/>
          <w:szCs w:val="22"/>
          <w14:ligatures w14:val="none"/>
        </w:rPr>
        <w:t xml:space="preserve"> to stay informed</w:t>
      </w:r>
      <w:r w:rsidRPr="005F3905" w:rsidR="6BB01D55">
        <w:rPr>
          <w:kern w:val="0"/>
          <w:sz w:val="22"/>
          <w:szCs w:val="22"/>
          <w14:ligatures w14:val="none"/>
        </w:rPr>
        <w:t xml:space="preserve"> </w:t>
      </w:r>
      <w:r w:rsidRPr="005F3905" w:rsidR="6BB01D55">
        <w:rPr>
          <w:rFonts w:ascii="Calibri" w:hAnsi="Calibri" w:eastAsia="Calibri" w:cs="Times New Roman"/>
          <w:kern w:val="0"/>
          <w:sz w:val="22"/>
          <w:szCs w:val="22"/>
          <w14:ligatures w14:val="none"/>
        </w:rPr>
        <w:t>about ozone pollution levels in the region and how those levels can affect their health</w:t>
      </w:r>
      <w:r w:rsidR="6BB01D55">
        <w:rPr>
          <w:rFonts w:ascii="Calibri" w:hAnsi="Calibri" w:eastAsia="Calibri" w:cs="Times New Roman"/>
          <w:kern w:val="0"/>
          <w:sz w:val="22"/>
          <w:szCs w:val="22"/>
          <w14:ligatures w14:val="none"/>
        </w:rPr>
        <w:t>.</w:t>
      </w:r>
      <w:r w:rsidR="1458B2B5">
        <w:rPr>
          <w:rFonts w:ascii="Calibri" w:hAnsi="Calibri" w:eastAsia="Calibri" w:cs="Times New Roman"/>
          <w:kern w:val="0"/>
          <w:sz w:val="22"/>
          <w:szCs w:val="22"/>
          <w14:ligatures w14:val="none"/>
        </w:rPr>
        <w:t xml:space="preserve"> </w:t>
      </w:r>
      <w:r w:rsidRPr="003C77CD" w:rsidR="1458B2B5">
        <w:rPr>
          <w:rFonts w:ascii="Calibri" w:hAnsi="Calibri" w:eastAsia="Calibri" w:cs="Times New Roman"/>
          <w:kern w:val="0"/>
          <w:sz w:val="22"/>
          <w:szCs w:val="22"/>
          <w14:ligatures w14:val="none"/>
        </w:rPr>
        <w:t>This is especially crucial on orange or red unhealthy air quality days</w:t>
      </w:r>
      <w:r w:rsidRPr="00535C9B" w:rsidR="398182F8">
        <w:rPr/>
        <w:t xml:space="preserve"> </w:t>
      </w:r>
      <w:r w:rsidR="4A00CB57">
        <w:rPr>
          <w:rFonts w:ascii="Calibri" w:hAnsi="Calibri" w:eastAsia="Calibri" w:cs="Times New Roman"/>
          <w:kern w:val="0"/>
          <w:sz w:val="22"/>
          <w:szCs w:val="22"/>
          <w14:ligatures w14:val="none"/>
        </w:rPr>
        <w:t>when</w:t>
      </w:r>
      <w:r w:rsidR="1DD71394">
        <w:rPr>
          <w:rFonts w:ascii="Calibri" w:hAnsi="Calibri" w:eastAsia="Calibri" w:cs="Times New Roman"/>
          <w:kern w:val="0"/>
          <w:sz w:val="22"/>
          <w:szCs w:val="22"/>
          <w14:ligatures w14:val="none"/>
        </w:rPr>
        <w:t xml:space="preserve"> </w:t>
      </w:r>
      <w:r w:rsidR="7DF7497F">
        <w:rPr>
          <w:rFonts w:ascii="Calibri" w:hAnsi="Calibri" w:eastAsia="Calibri" w:cs="Times New Roman"/>
          <w:kern w:val="0"/>
          <w:sz w:val="22"/>
          <w:szCs w:val="22"/>
          <w14:ligatures w14:val="none"/>
        </w:rPr>
        <w:t>individuals</w:t>
      </w:r>
      <w:r w:rsidR="4A00CB57">
        <w:rPr>
          <w:rFonts w:ascii="Calibri" w:hAnsi="Calibri" w:eastAsia="Calibri" w:cs="Times New Roman"/>
          <w:kern w:val="0"/>
          <w:sz w:val="22"/>
          <w:szCs w:val="22"/>
          <w14:ligatures w14:val="none"/>
        </w:rPr>
        <w:t xml:space="preserve"> </w:t>
      </w:r>
      <w:r w:rsidRPr="00535C9B" w:rsidR="398182F8">
        <w:rPr>
          <w:rFonts w:ascii="Calibri" w:hAnsi="Calibri" w:eastAsia="Calibri" w:cs="Times New Roman"/>
          <w:kern w:val="0"/>
          <w:sz w:val="22"/>
          <w:szCs w:val="22"/>
          <w14:ligatures w14:val="none"/>
        </w:rPr>
        <w:t>should</w:t>
      </w:r>
      <w:r w:rsidR="4A00CB57">
        <w:rPr>
          <w:rFonts w:ascii="Calibri" w:hAnsi="Calibri" w:eastAsia="Calibri" w:cs="Times New Roman"/>
          <w:kern w:val="0"/>
          <w:sz w:val="22"/>
          <w:szCs w:val="22"/>
          <w14:ligatures w14:val="none"/>
        </w:rPr>
        <w:t xml:space="preserve"> plan to</w:t>
      </w:r>
      <w:r w:rsidRPr="00535C9B" w:rsidR="398182F8">
        <w:rPr>
          <w:rFonts w:ascii="Calibri" w:hAnsi="Calibri" w:eastAsia="Calibri" w:cs="Times New Roman"/>
          <w:kern w:val="0"/>
          <w:sz w:val="22"/>
          <w:szCs w:val="22"/>
          <w14:ligatures w14:val="none"/>
        </w:rPr>
        <w:t xml:space="preserve"> alter their outdoor activities to minimize exposure to polluted air.</w:t>
      </w:r>
      <w:r w:rsidRPr="00934B2C" w:rsidR="33290540">
        <w:rPr/>
        <w:t xml:space="preserve"> </w:t>
      </w:r>
      <w:r w:rsidRPr="00135381" w:rsidR="0BE4B0B3">
        <w:rPr>
          <w:rFonts w:ascii="Calibri" w:hAnsi="Calibri" w:cs="Calibri"/>
          <w:sz w:val="22"/>
          <w:szCs w:val="22"/>
        </w:rPr>
        <w:t>While on the site, people can also</w:t>
      </w:r>
      <w:r w:rsidRPr="00135381" w:rsidR="7DF7497F">
        <w:rPr>
          <w:rFonts w:ascii="Calibri" w:hAnsi="Calibri" w:eastAsia="Calibri" w:cs="Calibri"/>
          <w:kern w:val="0"/>
          <w:sz w:val="22"/>
          <w:szCs w:val="22"/>
          <w14:ligatures w14:val="none"/>
        </w:rPr>
        <w:t xml:space="preserve"> access a wealth of air quality information and tips to do their share for cleaner air all summer long.</w:t>
      </w:r>
      <w:r w:rsidR="00BB7CDD">
        <w:rPr>
          <w:rFonts w:ascii="Calibri" w:hAnsi="Calibri" w:eastAsia="Calibri" w:cs="Times New Roman"/>
          <w:kern w:val="0"/>
          <w:sz w:val="22"/>
          <w:szCs w:val="22"/>
          <w14:ligatures w14:val="none"/>
        </w:rPr>
        <w:br/>
      </w:r>
      <w:r w:rsidRPr="003F1716">
        <w:rPr>
          <w:rFonts w:ascii="Calibri" w:hAnsi="Calibri" w:eastAsia="Calibri" w:cs="Times New Roman"/>
          <w:kern w:val="0"/>
          <w:sz w:val="22"/>
          <w:szCs w:val="22"/>
          <w14:ligatures w14:val="none"/>
        </w:rPr>
        <w:br/>
      </w:r>
      <w:r w:rsidRPr="003F1716" w:rsidR="541465C0">
        <w:rPr>
          <w:rFonts w:ascii="Calibri" w:hAnsi="Calibri" w:eastAsia="Calibri" w:cs="Times New Roman"/>
          <w:kern w:val="0"/>
          <w:sz w:val="22"/>
          <w:szCs w:val="22"/>
          <w14:ligatures w14:val="none"/>
        </w:rPr>
        <w:t xml:space="preserve">Additional air quality information and the daily forecast can be accessed by liking the Clean Air Partnership on Facebook, or by following the organization on </w:t>
      </w:r>
      <w:hyperlink r:id="R3fdd045193fe4396">
        <w:r w:rsidRPr="003F1716" w:rsidR="541465C0">
          <w:rPr>
            <w:rFonts w:ascii="Calibri" w:hAnsi="Calibri" w:eastAsia="Calibri" w:cs="Times New Roman"/>
            <w:color w:val="0563C1"/>
            <w:kern w:val="0"/>
            <w:sz w:val="22"/>
            <w:szCs w:val="22"/>
            <w:u w:val="single"/>
            <w14:ligatures w14:val="none"/>
          </w:rPr>
          <w:t>X</w:t>
        </w:r>
      </w:hyperlink>
      <w:r w:rsidRPr="003F1716" w:rsidR="5C732992">
        <w:rPr>
          <w:rFonts w:ascii="Calibri" w:hAnsi="Calibri" w:eastAsia="Calibri" w:cs="Times New Roman"/>
          <w:kern w:val="0"/>
          <w:sz w:val="22"/>
          <w:szCs w:val="22"/>
          <w14:ligatures w14:val="none"/>
        </w:rPr>
        <w:t xml:space="preserve"> (formerly Twitter)</w:t>
      </w:r>
      <w:r w:rsidRPr="003F1716" w:rsidR="541465C0">
        <w:rPr>
          <w:rFonts w:ascii="Calibri" w:hAnsi="Calibri" w:eastAsia="Calibri" w:cs="Times New Roman"/>
          <w:kern w:val="0"/>
          <w:sz w:val="22"/>
          <w:szCs w:val="22"/>
          <w14:ligatures w14:val="none"/>
        </w:rPr>
        <w:t xml:space="preserve"> @gatewaycleanair. To access the full American Lung Association 202</w:t>
      </w:r>
      <w:r w:rsidR="4663B59B">
        <w:rPr>
          <w:rFonts w:ascii="Calibri" w:hAnsi="Calibri" w:eastAsia="Calibri" w:cs="Times New Roman"/>
          <w:kern w:val="0"/>
          <w:sz w:val="22"/>
          <w:szCs w:val="22"/>
          <w14:ligatures w14:val="none"/>
        </w:rPr>
        <w:t>5</w:t>
      </w:r>
      <w:r w:rsidRPr="003F1716" w:rsidR="541465C0">
        <w:rPr>
          <w:rFonts w:ascii="Calibri" w:hAnsi="Calibri" w:eastAsia="Calibri" w:cs="Times New Roman"/>
          <w:kern w:val="0"/>
          <w:sz w:val="22"/>
          <w:szCs w:val="22"/>
          <w14:ligatures w14:val="none"/>
        </w:rPr>
        <w:t xml:space="preserve"> “State of the Air” report, visit </w:t>
      </w:r>
      <w:hyperlink r:id="R435a90249e504b73">
        <w:r w:rsidRPr="003F1716" w:rsidR="541465C0">
          <w:rPr>
            <w:rFonts w:ascii="Calibri" w:hAnsi="Calibri" w:eastAsia="Calibri" w:cs="Times New Roman"/>
            <w:color w:val="0563C1"/>
            <w:kern w:val="0"/>
            <w:sz w:val="22"/>
            <w:szCs w:val="22"/>
            <w:u w:val="single"/>
            <w14:ligatures w14:val="none"/>
          </w:rPr>
          <w:t>Lung.org</w:t>
        </w:r>
      </w:hyperlink>
      <w:r w:rsidRPr="003F1716" w:rsidR="541465C0">
        <w:rPr>
          <w:rFonts w:ascii="Calibri" w:hAnsi="Calibri" w:eastAsia="Calibri" w:cs="Times New Roman"/>
          <w:kern w:val="0"/>
          <w:sz w:val="22"/>
          <w:szCs w:val="22"/>
          <w14:ligatures w14:val="none"/>
        </w:rPr>
        <w:t xml:space="preserve">. </w:t>
      </w:r>
    </w:p>
    <w:p w:rsidRPr="003F1716" w:rsidR="003F1716" w:rsidP="536EC70A" w:rsidRDefault="003F1716" w14:paraId="1978AC44" w14:textId="0B65A61B">
      <w:pPr>
        <w:spacing w:after="0" w:line="240" w:lineRule="auto"/>
        <w:jc w:val="center"/>
        <w:rPr>
          <w:rFonts w:ascii="Calibri" w:hAnsi="Calibri" w:eastAsia="Times New Roman" w:cs="Calibri"/>
          <w:i w:val="1"/>
          <w:iCs w:val="1"/>
          <w:kern w:val="0"/>
          <w:sz w:val="22"/>
          <w:szCs w:val="22"/>
          <w14:ligatures w14:val="none"/>
        </w:rPr>
      </w:pPr>
      <w:r w:rsidRPr="536EC70A" w:rsidR="541465C0">
        <w:rPr>
          <w:rFonts w:ascii="Calibri" w:hAnsi="Calibri" w:eastAsia="Times New Roman" w:cs="Calibri"/>
          <w:i w:val="1"/>
          <w:iCs w:val="1"/>
          <w:kern w:val="0"/>
          <w:sz w:val="22"/>
          <w:szCs w:val="22"/>
          <w14:ligatures w14:val="none"/>
        </w:rPr>
        <w:t># # #</w:t>
      </w:r>
      <w:r>
        <w:br/>
      </w:r>
    </w:p>
    <w:p w:rsidRPr="003F1716" w:rsidR="003F1716" w:rsidP="536EC70A" w:rsidRDefault="003F1716" w14:paraId="4575710A" w14:textId="77777777" w14:noSpellErr="1">
      <w:pPr>
        <w:spacing w:after="0" w:line="240" w:lineRule="auto"/>
        <w:rPr>
          <w:rFonts w:ascii="Calibri" w:hAnsi="Calibri" w:eastAsia="Times New Roman" w:cs="Calibri"/>
          <w:b w:val="1"/>
          <w:bCs w:val="1"/>
          <w:i w:val="1"/>
          <w:iCs w:val="1"/>
          <w:kern w:val="0"/>
          <w:sz w:val="20"/>
          <w:szCs w:val="20"/>
          <w14:ligatures w14:val="none"/>
        </w:rPr>
      </w:pPr>
      <w:r w:rsidRPr="536EC70A" w:rsidR="541465C0">
        <w:rPr>
          <w:rFonts w:ascii="Calibri" w:hAnsi="Calibri" w:eastAsia="Times New Roman" w:cs="Calibri"/>
          <w:b w:val="1"/>
          <w:bCs w:val="1"/>
          <w:i w:val="1"/>
          <w:iCs w:val="1"/>
          <w:kern w:val="0"/>
          <w:sz w:val="20"/>
          <w:szCs w:val="20"/>
          <w14:ligatures w14:val="none"/>
        </w:rPr>
        <w:t xml:space="preserve">About the American Lung Association </w:t>
      </w:r>
    </w:p>
    <w:p w:rsidR="411792AB" w:rsidP="536EC70A" w:rsidRDefault="411792AB" w14:paraId="4AC1934E" w14:textId="25D92FFE">
      <w:pPr>
        <w:spacing w:after="0" w:line="240" w:lineRule="auto"/>
        <w:rPr>
          <w:rFonts w:ascii="Calibri" w:hAnsi="Calibri" w:eastAsia="Calibri" w:cs="Calibri"/>
          <w:i w:val="1"/>
          <w:iCs w:val="1"/>
          <w:sz w:val="20"/>
          <w:szCs w:val="20"/>
        </w:rPr>
      </w:pPr>
      <w:r w:rsidRPr="536EC70A" w:rsidR="411792AB">
        <w:rPr>
          <w:rFonts w:ascii="Calibri" w:hAnsi="Calibri" w:eastAsia="Calibri" w:cs="Calibri"/>
          <w:b w:val="0"/>
          <w:bCs w:val="0"/>
          <w:i w:val="1"/>
          <w:iCs w:val="1"/>
          <w:caps w:val="0"/>
          <w:smallCaps w:val="0"/>
          <w:noProof w:val="0"/>
          <w:color w:val="000000" w:themeColor="text1" w:themeTint="FF" w:themeShade="FF"/>
          <w:sz w:val="20"/>
          <w:szCs w:val="20"/>
          <w:lang w:val="en-US"/>
        </w:rPr>
        <w:t xml:space="preserve">The American Lung Association is the leading organization working to save lives by improving lung health and preventing lung disease through education, </w:t>
      </w:r>
      <w:r w:rsidRPr="536EC70A" w:rsidR="411792AB">
        <w:rPr>
          <w:rFonts w:ascii="Calibri" w:hAnsi="Calibri" w:eastAsia="Calibri" w:cs="Calibri"/>
          <w:b w:val="0"/>
          <w:bCs w:val="0"/>
          <w:i w:val="1"/>
          <w:iCs w:val="1"/>
          <w:caps w:val="0"/>
          <w:smallCaps w:val="0"/>
          <w:noProof w:val="0"/>
          <w:color w:val="000000" w:themeColor="text1" w:themeTint="FF" w:themeShade="FF"/>
          <w:sz w:val="20"/>
          <w:szCs w:val="20"/>
          <w:lang w:val="en-US"/>
        </w:rPr>
        <w:t>advocacy</w:t>
      </w:r>
      <w:r w:rsidRPr="536EC70A" w:rsidR="411792AB">
        <w:rPr>
          <w:rFonts w:ascii="Calibri" w:hAnsi="Calibri" w:eastAsia="Calibri" w:cs="Calibri"/>
          <w:b w:val="0"/>
          <w:bCs w:val="0"/>
          <w:i w:val="1"/>
          <w:iCs w:val="1"/>
          <w:caps w:val="0"/>
          <w:smallCaps w:val="0"/>
          <w:noProof w:val="0"/>
          <w:color w:val="000000" w:themeColor="text1" w:themeTint="FF" w:themeShade="FF"/>
          <w:sz w:val="20"/>
          <w:szCs w:val="20"/>
          <w:lang w:val="en-US"/>
        </w:rPr>
        <w:t xml:space="preserve"> and research. The work of the American Lung Association is focused on four strategic imperatives: to defeat lung cancer; to champion clean air for all; to improve the quality of life for those with lung disease and their families; and to create a tobacco-free future. For more information about the American Lung Association, which has a 4-star rating from Charity Navigator and is a Platinum-Level GuideStar Member, call 1-800-LUNGUSA (1-800-586-4872) or visit: </w:t>
      </w:r>
      <w:hyperlink r:id="R0725f71a68b34b93">
        <w:r w:rsidRPr="536EC70A" w:rsidR="411792AB">
          <w:rPr>
            <w:rStyle w:val="Hyperlink"/>
            <w:rFonts w:ascii="Calibri" w:hAnsi="Calibri" w:eastAsia="Calibri" w:cs="Calibri"/>
            <w:b w:val="0"/>
            <w:bCs w:val="0"/>
            <w:i w:val="1"/>
            <w:iCs w:val="1"/>
            <w:caps w:val="0"/>
            <w:smallCaps w:val="0"/>
            <w:strike w:val="0"/>
            <w:dstrike w:val="0"/>
            <w:noProof w:val="0"/>
            <w:color w:val="0064FF"/>
            <w:sz w:val="20"/>
            <w:szCs w:val="20"/>
            <w:u w:val="none"/>
            <w:lang w:val="en-US"/>
          </w:rPr>
          <w:t>Lung.org.</w:t>
        </w:r>
      </w:hyperlink>
      <w:r w:rsidRPr="536EC70A" w:rsidR="411792AB">
        <w:rPr>
          <w:rFonts w:ascii="Calibri" w:hAnsi="Calibri" w:eastAsia="Calibri" w:cs="Calibri"/>
          <w:b w:val="0"/>
          <w:bCs w:val="0"/>
          <w:i w:val="1"/>
          <w:iCs w:val="1"/>
          <w:caps w:val="0"/>
          <w:smallCaps w:val="0"/>
          <w:noProof w:val="0"/>
          <w:color w:val="000000" w:themeColor="text1" w:themeTint="FF" w:themeShade="FF"/>
          <w:sz w:val="20"/>
          <w:szCs w:val="20"/>
          <w:lang w:val="en-US"/>
        </w:rPr>
        <w:t xml:space="preserve"> To support the work of the American Lung Association, find a local event at </w:t>
      </w:r>
      <w:hyperlink r:id="Rc726356f023c46b0">
        <w:r w:rsidRPr="536EC70A" w:rsidR="411792AB">
          <w:rPr>
            <w:rStyle w:val="Hyperlink"/>
            <w:rFonts w:ascii="Calibri" w:hAnsi="Calibri" w:eastAsia="Calibri" w:cs="Calibri"/>
            <w:b w:val="0"/>
            <w:bCs w:val="0"/>
            <w:i w:val="1"/>
            <w:iCs w:val="1"/>
            <w:caps w:val="0"/>
            <w:smallCaps w:val="0"/>
            <w:strike w:val="0"/>
            <w:dstrike w:val="0"/>
            <w:noProof w:val="0"/>
            <w:color w:val="0064FF"/>
            <w:sz w:val="20"/>
            <w:szCs w:val="20"/>
            <w:u w:val="none"/>
            <w:lang w:val="en-US"/>
          </w:rPr>
          <w:t>Lung.org/events.</w:t>
        </w:r>
      </w:hyperlink>
    </w:p>
    <w:p w:rsidR="536EC70A" w:rsidP="536EC70A" w:rsidRDefault="536EC70A" w14:paraId="6520A565" w14:textId="419BB5BE">
      <w:pPr>
        <w:spacing w:after="0" w:line="240" w:lineRule="auto"/>
        <w:rPr>
          <w:rFonts w:ascii="Arial" w:hAnsi="Arial" w:eastAsia="Arial" w:cs="Arial"/>
          <w:b w:val="0"/>
          <w:bCs w:val="0"/>
          <w:i w:val="0"/>
          <w:iCs w:val="0"/>
          <w:caps w:val="0"/>
          <w:smallCaps w:val="0"/>
          <w:strike w:val="0"/>
          <w:dstrike w:val="0"/>
          <w:noProof w:val="0"/>
          <w:color w:val="0064FF"/>
          <w:sz w:val="28"/>
          <w:szCs w:val="28"/>
          <w:u w:val="none"/>
          <w:lang w:val="en-US"/>
        </w:rPr>
      </w:pPr>
    </w:p>
    <w:p w:rsidRPr="003F1716" w:rsidR="003F1716" w:rsidP="536EC70A" w:rsidRDefault="003F1716" w14:paraId="1B341865" w14:textId="77777777" w14:noSpellErr="1">
      <w:pPr>
        <w:spacing w:after="0" w:line="240" w:lineRule="auto"/>
        <w:rPr>
          <w:rFonts w:ascii="Calibri" w:hAnsi="Calibri" w:eastAsia="Times New Roman" w:cs="Calibri"/>
          <w:b w:val="1"/>
          <w:bCs w:val="1"/>
          <w:i w:val="1"/>
          <w:iCs w:val="1"/>
          <w:kern w:val="0"/>
          <w:sz w:val="20"/>
          <w:szCs w:val="20"/>
          <w14:ligatures w14:val="none"/>
        </w:rPr>
      </w:pPr>
      <w:r w:rsidRPr="536EC70A" w:rsidR="541465C0">
        <w:rPr>
          <w:rFonts w:ascii="Calibri" w:hAnsi="Calibri" w:eastAsia="Times New Roman" w:cs="Calibri"/>
          <w:b w:val="1"/>
          <w:bCs w:val="1"/>
          <w:i w:val="1"/>
          <w:iCs w:val="1"/>
          <w:kern w:val="0"/>
          <w:sz w:val="20"/>
          <w:szCs w:val="20"/>
          <w14:ligatures w14:val="none"/>
        </w:rPr>
        <w:t>About the Clean Air Partnership</w:t>
      </w:r>
    </w:p>
    <w:p w:rsidRPr="003F1716" w:rsidR="003F1716" w:rsidP="536EC70A" w:rsidRDefault="003F1716" w14:paraId="4A4E2A9C" w14:textId="77777777" w14:noSpellErr="1">
      <w:pPr>
        <w:spacing w:after="0" w:line="240" w:lineRule="auto"/>
        <w:rPr>
          <w:rFonts w:ascii="Calibri" w:hAnsi="Calibri" w:eastAsia="Times New Roman" w:cs="Calibri"/>
          <w:i w:val="1"/>
          <w:iCs w:val="1"/>
          <w:kern w:val="0"/>
          <w:sz w:val="20"/>
          <w:szCs w:val="20"/>
          <w14:ligatures w14:val="none"/>
        </w:rPr>
      </w:pPr>
      <w:r w:rsidRPr="536EC70A" w:rsidR="541465C0">
        <w:rPr>
          <w:rFonts w:ascii="Calibri" w:hAnsi="Calibri" w:eastAsia="Times New Roman" w:cs="Calibri"/>
          <w:i w:val="1"/>
          <w:iCs w:val="1"/>
          <w:kern w:val="0"/>
          <w:sz w:val="20"/>
          <w:szCs w:val="20"/>
          <w14:ligatures w14:val="none"/>
        </w:rPr>
        <w:t>The Clean Air Partnership was formed in 1995, led by the American Lung Association, St. Louis Regional Chamber and Growth Association, East-West Gateway Council of Governments, Washington University, and others, to increase awareness of regional air quality issues and to encourage activities to reduce air pollution emissions.</w:t>
      </w:r>
    </w:p>
    <w:sectPr w:rsidRPr="003F1716" w:rsidR="003F1716" w:rsidSect="003F1716">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16"/>
    <w:rsid w:val="00004566"/>
    <w:rsid w:val="00007307"/>
    <w:rsid w:val="00025A2F"/>
    <w:rsid w:val="00036E80"/>
    <w:rsid w:val="0004558C"/>
    <w:rsid w:val="0005475F"/>
    <w:rsid w:val="00098C64"/>
    <w:rsid w:val="000A1590"/>
    <w:rsid w:val="000E2070"/>
    <w:rsid w:val="000E52BE"/>
    <w:rsid w:val="000F1C1C"/>
    <w:rsid w:val="000F59CA"/>
    <w:rsid w:val="000F5D5D"/>
    <w:rsid w:val="00103D45"/>
    <w:rsid w:val="00120C19"/>
    <w:rsid w:val="001347A4"/>
    <w:rsid w:val="00135381"/>
    <w:rsid w:val="001560FF"/>
    <w:rsid w:val="0016018A"/>
    <w:rsid w:val="001624E7"/>
    <w:rsid w:val="001745C0"/>
    <w:rsid w:val="00197AF7"/>
    <w:rsid w:val="001B3A5D"/>
    <w:rsid w:val="001C5CE3"/>
    <w:rsid w:val="001D205A"/>
    <w:rsid w:val="001D5185"/>
    <w:rsid w:val="002124B3"/>
    <w:rsid w:val="00227A0E"/>
    <w:rsid w:val="0028271F"/>
    <w:rsid w:val="0029104C"/>
    <w:rsid w:val="002A07FA"/>
    <w:rsid w:val="002D3B68"/>
    <w:rsid w:val="002F2492"/>
    <w:rsid w:val="003041F8"/>
    <w:rsid w:val="00323CB9"/>
    <w:rsid w:val="003613AB"/>
    <w:rsid w:val="00385D55"/>
    <w:rsid w:val="00392A9E"/>
    <w:rsid w:val="003B1719"/>
    <w:rsid w:val="003C7320"/>
    <w:rsid w:val="003C77CD"/>
    <w:rsid w:val="003D404A"/>
    <w:rsid w:val="003D7618"/>
    <w:rsid w:val="003E181F"/>
    <w:rsid w:val="003E3E54"/>
    <w:rsid w:val="003F1716"/>
    <w:rsid w:val="00407CF9"/>
    <w:rsid w:val="004B353A"/>
    <w:rsid w:val="004C575B"/>
    <w:rsid w:val="004E1DD2"/>
    <w:rsid w:val="00531FBF"/>
    <w:rsid w:val="00532E22"/>
    <w:rsid w:val="00535093"/>
    <w:rsid w:val="00535C9B"/>
    <w:rsid w:val="005656D8"/>
    <w:rsid w:val="005A17C3"/>
    <w:rsid w:val="005C9B5F"/>
    <w:rsid w:val="005F3905"/>
    <w:rsid w:val="00632477"/>
    <w:rsid w:val="006447B5"/>
    <w:rsid w:val="0066513F"/>
    <w:rsid w:val="006A0C8E"/>
    <w:rsid w:val="006A15CC"/>
    <w:rsid w:val="006A2AA0"/>
    <w:rsid w:val="006A3CF5"/>
    <w:rsid w:val="006A7E62"/>
    <w:rsid w:val="006C2370"/>
    <w:rsid w:val="006C3892"/>
    <w:rsid w:val="006E0A58"/>
    <w:rsid w:val="006E310B"/>
    <w:rsid w:val="006E3BF4"/>
    <w:rsid w:val="0071021E"/>
    <w:rsid w:val="00733F75"/>
    <w:rsid w:val="00782018"/>
    <w:rsid w:val="007A1FBD"/>
    <w:rsid w:val="00803D1E"/>
    <w:rsid w:val="008126ED"/>
    <w:rsid w:val="00812E41"/>
    <w:rsid w:val="00821D53"/>
    <w:rsid w:val="008308E2"/>
    <w:rsid w:val="008473D3"/>
    <w:rsid w:val="00850EF0"/>
    <w:rsid w:val="00857785"/>
    <w:rsid w:val="00886994"/>
    <w:rsid w:val="008A43DB"/>
    <w:rsid w:val="008BBB46"/>
    <w:rsid w:val="008F157B"/>
    <w:rsid w:val="00921776"/>
    <w:rsid w:val="0093382F"/>
    <w:rsid w:val="00934B2C"/>
    <w:rsid w:val="009369E7"/>
    <w:rsid w:val="00950C4E"/>
    <w:rsid w:val="00960358"/>
    <w:rsid w:val="009618BA"/>
    <w:rsid w:val="009758EF"/>
    <w:rsid w:val="00980B54"/>
    <w:rsid w:val="009976C0"/>
    <w:rsid w:val="009E0044"/>
    <w:rsid w:val="00A04C3A"/>
    <w:rsid w:val="00A15DE4"/>
    <w:rsid w:val="00A43E48"/>
    <w:rsid w:val="00A529DA"/>
    <w:rsid w:val="00A84324"/>
    <w:rsid w:val="00A84E54"/>
    <w:rsid w:val="00AD28EF"/>
    <w:rsid w:val="00AD7A51"/>
    <w:rsid w:val="00AE4E05"/>
    <w:rsid w:val="00AF4EF3"/>
    <w:rsid w:val="00B02AA2"/>
    <w:rsid w:val="00B46BEA"/>
    <w:rsid w:val="00B635C6"/>
    <w:rsid w:val="00B66B7D"/>
    <w:rsid w:val="00BA6B11"/>
    <w:rsid w:val="00BB4B25"/>
    <w:rsid w:val="00BB7CDD"/>
    <w:rsid w:val="00BC3766"/>
    <w:rsid w:val="00BD516B"/>
    <w:rsid w:val="00C1090A"/>
    <w:rsid w:val="00C45B08"/>
    <w:rsid w:val="00C57F40"/>
    <w:rsid w:val="00C600DF"/>
    <w:rsid w:val="00C75FC5"/>
    <w:rsid w:val="00CC4867"/>
    <w:rsid w:val="00CC7B37"/>
    <w:rsid w:val="00CD35BA"/>
    <w:rsid w:val="00CE7E1C"/>
    <w:rsid w:val="00CF1E19"/>
    <w:rsid w:val="00D04E98"/>
    <w:rsid w:val="00D13581"/>
    <w:rsid w:val="00D170D7"/>
    <w:rsid w:val="00D44073"/>
    <w:rsid w:val="00D45E61"/>
    <w:rsid w:val="00D63F1D"/>
    <w:rsid w:val="00D85496"/>
    <w:rsid w:val="00DB0734"/>
    <w:rsid w:val="00DE59BD"/>
    <w:rsid w:val="00E2088B"/>
    <w:rsid w:val="00E400F3"/>
    <w:rsid w:val="00E40906"/>
    <w:rsid w:val="00E53F6A"/>
    <w:rsid w:val="00E6776C"/>
    <w:rsid w:val="00E77A2C"/>
    <w:rsid w:val="00EB02A6"/>
    <w:rsid w:val="00EC7B58"/>
    <w:rsid w:val="00EE204E"/>
    <w:rsid w:val="00EF4E68"/>
    <w:rsid w:val="00F06122"/>
    <w:rsid w:val="00F21C52"/>
    <w:rsid w:val="00F2243D"/>
    <w:rsid w:val="00F45CED"/>
    <w:rsid w:val="00F60E35"/>
    <w:rsid w:val="00F6247A"/>
    <w:rsid w:val="00F74D98"/>
    <w:rsid w:val="00F87A63"/>
    <w:rsid w:val="00FC0442"/>
    <w:rsid w:val="00FE1ADF"/>
    <w:rsid w:val="00FE69CF"/>
    <w:rsid w:val="00FF1EC8"/>
    <w:rsid w:val="02F0958A"/>
    <w:rsid w:val="036FA6C1"/>
    <w:rsid w:val="03AE74A3"/>
    <w:rsid w:val="047E5D43"/>
    <w:rsid w:val="047E9A33"/>
    <w:rsid w:val="04F60EE6"/>
    <w:rsid w:val="052C55B4"/>
    <w:rsid w:val="0611ECB3"/>
    <w:rsid w:val="0645ED1B"/>
    <w:rsid w:val="071522FE"/>
    <w:rsid w:val="07A4DBDD"/>
    <w:rsid w:val="07AFFB95"/>
    <w:rsid w:val="081B72FE"/>
    <w:rsid w:val="09A18249"/>
    <w:rsid w:val="0BE4B0B3"/>
    <w:rsid w:val="0C975B12"/>
    <w:rsid w:val="0CA640EB"/>
    <w:rsid w:val="0CFB3E7A"/>
    <w:rsid w:val="0CFBCB4D"/>
    <w:rsid w:val="0CFEB897"/>
    <w:rsid w:val="0E5E3FF9"/>
    <w:rsid w:val="0F6E278D"/>
    <w:rsid w:val="0F9725F9"/>
    <w:rsid w:val="1071F003"/>
    <w:rsid w:val="11876A7E"/>
    <w:rsid w:val="11A154C6"/>
    <w:rsid w:val="139872DF"/>
    <w:rsid w:val="13D2E9FD"/>
    <w:rsid w:val="13D94756"/>
    <w:rsid w:val="1458B2B5"/>
    <w:rsid w:val="1551041F"/>
    <w:rsid w:val="15EC7FB3"/>
    <w:rsid w:val="16463BC2"/>
    <w:rsid w:val="16C3AF44"/>
    <w:rsid w:val="16CAB18A"/>
    <w:rsid w:val="176108B4"/>
    <w:rsid w:val="18CCE6A3"/>
    <w:rsid w:val="1A2BA614"/>
    <w:rsid w:val="1A88AA68"/>
    <w:rsid w:val="1CB52F9A"/>
    <w:rsid w:val="1DD71394"/>
    <w:rsid w:val="1E996DF6"/>
    <w:rsid w:val="1EC3B521"/>
    <w:rsid w:val="2108496C"/>
    <w:rsid w:val="218050E3"/>
    <w:rsid w:val="22A42F29"/>
    <w:rsid w:val="22A62E75"/>
    <w:rsid w:val="24FD4AA7"/>
    <w:rsid w:val="25016CEB"/>
    <w:rsid w:val="2514FE4D"/>
    <w:rsid w:val="252C6FD4"/>
    <w:rsid w:val="25C52E81"/>
    <w:rsid w:val="262B5DD6"/>
    <w:rsid w:val="26A9DFB5"/>
    <w:rsid w:val="26F073FA"/>
    <w:rsid w:val="281293D8"/>
    <w:rsid w:val="2828F02E"/>
    <w:rsid w:val="284B108A"/>
    <w:rsid w:val="2AFD2ACF"/>
    <w:rsid w:val="2B6C9858"/>
    <w:rsid w:val="2BD5ECB9"/>
    <w:rsid w:val="2C1E9AD0"/>
    <w:rsid w:val="2DBBAB81"/>
    <w:rsid w:val="2E10748E"/>
    <w:rsid w:val="2E7ED47E"/>
    <w:rsid w:val="3034CFD4"/>
    <w:rsid w:val="3122C987"/>
    <w:rsid w:val="3305A306"/>
    <w:rsid w:val="33290540"/>
    <w:rsid w:val="338BE0F0"/>
    <w:rsid w:val="3419E591"/>
    <w:rsid w:val="36BCBCEA"/>
    <w:rsid w:val="393FA325"/>
    <w:rsid w:val="398182F8"/>
    <w:rsid w:val="39B10702"/>
    <w:rsid w:val="3A1CB29D"/>
    <w:rsid w:val="3B28106C"/>
    <w:rsid w:val="3BB12441"/>
    <w:rsid w:val="3C503D7C"/>
    <w:rsid w:val="3CADEC8D"/>
    <w:rsid w:val="3CE8D896"/>
    <w:rsid w:val="3D9B7858"/>
    <w:rsid w:val="3FB9809B"/>
    <w:rsid w:val="40A42402"/>
    <w:rsid w:val="411792AB"/>
    <w:rsid w:val="41C01C32"/>
    <w:rsid w:val="42082ADE"/>
    <w:rsid w:val="42A95F88"/>
    <w:rsid w:val="42E940D7"/>
    <w:rsid w:val="43C2C950"/>
    <w:rsid w:val="4531B23B"/>
    <w:rsid w:val="4663B59B"/>
    <w:rsid w:val="4785E652"/>
    <w:rsid w:val="4886A02A"/>
    <w:rsid w:val="48C962E1"/>
    <w:rsid w:val="48F7C6F4"/>
    <w:rsid w:val="4A00CB57"/>
    <w:rsid w:val="4A412D20"/>
    <w:rsid w:val="4A6EBA40"/>
    <w:rsid w:val="4BC5E083"/>
    <w:rsid w:val="4BD17FDA"/>
    <w:rsid w:val="4C17FBD7"/>
    <w:rsid w:val="4D62847D"/>
    <w:rsid w:val="4D62B720"/>
    <w:rsid w:val="4D9F713C"/>
    <w:rsid w:val="4E4C5DDC"/>
    <w:rsid w:val="4FBDFE5C"/>
    <w:rsid w:val="50BABC09"/>
    <w:rsid w:val="5123EE8D"/>
    <w:rsid w:val="536EC70A"/>
    <w:rsid w:val="53E36A21"/>
    <w:rsid w:val="541465C0"/>
    <w:rsid w:val="55C21936"/>
    <w:rsid w:val="55C23DA1"/>
    <w:rsid w:val="5649E33D"/>
    <w:rsid w:val="566D3C38"/>
    <w:rsid w:val="568DBC05"/>
    <w:rsid w:val="56F618FF"/>
    <w:rsid w:val="57507C6A"/>
    <w:rsid w:val="57A69810"/>
    <w:rsid w:val="57FB8792"/>
    <w:rsid w:val="581FF86C"/>
    <w:rsid w:val="5862FB4A"/>
    <w:rsid w:val="5B0821A5"/>
    <w:rsid w:val="5C732992"/>
    <w:rsid w:val="5F0B0526"/>
    <w:rsid w:val="5F92D5C1"/>
    <w:rsid w:val="5F9A11BE"/>
    <w:rsid w:val="61BDEE06"/>
    <w:rsid w:val="62A51105"/>
    <w:rsid w:val="62BE9314"/>
    <w:rsid w:val="63E87FF2"/>
    <w:rsid w:val="6411A978"/>
    <w:rsid w:val="65058D32"/>
    <w:rsid w:val="650DA0FE"/>
    <w:rsid w:val="6550CE86"/>
    <w:rsid w:val="662AD761"/>
    <w:rsid w:val="6715ECF2"/>
    <w:rsid w:val="6849DA99"/>
    <w:rsid w:val="694D3935"/>
    <w:rsid w:val="6B0142C2"/>
    <w:rsid w:val="6BB01D55"/>
    <w:rsid w:val="6BBDD8A9"/>
    <w:rsid w:val="6F34C4A9"/>
    <w:rsid w:val="70627DA5"/>
    <w:rsid w:val="71C727D8"/>
    <w:rsid w:val="72EC79D0"/>
    <w:rsid w:val="76F63486"/>
    <w:rsid w:val="77B130F0"/>
    <w:rsid w:val="784E575E"/>
    <w:rsid w:val="785158CF"/>
    <w:rsid w:val="793CD3EB"/>
    <w:rsid w:val="79D70018"/>
    <w:rsid w:val="7A3293F8"/>
    <w:rsid w:val="7B904D34"/>
    <w:rsid w:val="7C574A0E"/>
    <w:rsid w:val="7C970774"/>
    <w:rsid w:val="7DF7497F"/>
    <w:rsid w:val="7E2369C3"/>
    <w:rsid w:val="7E7C72EE"/>
    <w:rsid w:val="7E8F57FD"/>
    <w:rsid w:val="7F2C87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512C"/>
  <w15:chartTrackingRefBased/>
  <w15:docId w15:val="{6958F87A-D91A-4A5F-BEC9-50CBC8257E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F171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71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7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7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7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71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F171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F171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F171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F171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F171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F171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F171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F171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F1716"/>
    <w:rPr>
      <w:rFonts w:eastAsiaTheme="majorEastAsia" w:cstheme="majorBidi"/>
      <w:color w:val="272727" w:themeColor="text1" w:themeTint="D8"/>
    </w:rPr>
  </w:style>
  <w:style w:type="paragraph" w:styleId="Title">
    <w:name w:val="Title"/>
    <w:basedOn w:val="Normal"/>
    <w:next w:val="Normal"/>
    <w:link w:val="TitleChar"/>
    <w:uiPriority w:val="10"/>
    <w:qFormat/>
    <w:rsid w:val="003F171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F171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F171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F1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716"/>
    <w:pPr>
      <w:spacing w:before="160"/>
      <w:jc w:val="center"/>
    </w:pPr>
    <w:rPr>
      <w:i/>
      <w:iCs/>
      <w:color w:val="404040" w:themeColor="text1" w:themeTint="BF"/>
    </w:rPr>
  </w:style>
  <w:style w:type="character" w:styleId="QuoteChar" w:customStyle="1">
    <w:name w:val="Quote Char"/>
    <w:basedOn w:val="DefaultParagraphFont"/>
    <w:link w:val="Quote"/>
    <w:uiPriority w:val="29"/>
    <w:rsid w:val="003F1716"/>
    <w:rPr>
      <w:i/>
      <w:iCs/>
      <w:color w:val="404040" w:themeColor="text1" w:themeTint="BF"/>
    </w:rPr>
  </w:style>
  <w:style w:type="paragraph" w:styleId="ListParagraph">
    <w:name w:val="List Paragraph"/>
    <w:basedOn w:val="Normal"/>
    <w:uiPriority w:val="34"/>
    <w:qFormat/>
    <w:rsid w:val="003F1716"/>
    <w:pPr>
      <w:ind w:left="720"/>
      <w:contextualSpacing/>
    </w:pPr>
  </w:style>
  <w:style w:type="character" w:styleId="IntenseEmphasis">
    <w:name w:val="Intense Emphasis"/>
    <w:basedOn w:val="DefaultParagraphFont"/>
    <w:uiPriority w:val="21"/>
    <w:qFormat/>
    <w:rsid w:val="003F1716"/>
    <w:rPr>
      <w:i/>
      <w:iCs/>
      <w:color w:val="0F4761" w:themeColor="accent1" w:themeShade="BF"/>
    </w:rPr>
  </w:style>
  <w:style w:type="paragraph" w:styleId="IntenseQuote">
    <w:name w:val="Intense Quote"/>
    <w:basedOn w:val="Normal"/>
    <w:next w:val="Normal"/>
    <w:link w:val="IntenseQuoteChar"/>
    <w:uiPriority w:val="30"/>
    <w:qFormat/>
    <w:rsid w:val="003F171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F1716"/>
    <w:rPr>
      <w:i/>
      <w:iCs/>
      <w:color w:val="0F4761" w:themeColor="accent1" w:themeShade="BF"/>
    </w:rPr>
  </w:style>
  <w:style w:type="character" w:styleId="IntenseReference">
    <w:name w:val="Intense Reference"/>
    <w:basedOn w:val="DefaultParagraphFont"/>
    <w:uiPriority w:val="32"/>
    <w:qFormat/>
    <w:rsid w:val="003F1716"/>
    <w:rPr>
      <w:b/>
      <w:bCs/>
      <w:smallCaps/>
      <w:color w:val="0F4761" w:themeColor="accent1" w:themeShade="BF"/>
      <w:spacing w:val="5"/>
    </w:rPr>
  </w:style>
  <w:style w:type="table" w:styleId="TableGrid1" w:customStyle="1">
    <w:name w:val="Table Grid1"/>
    <w:basedOn w:val="TableNormal"/>
    <w:next w:val="TableGrid"/>
    <w:uiPriority w:val="59"/>
    <w:rsid w:val="003F1716"/>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3F17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B7CDD"/>
    <w:rPr>
      <w:color w:val="467886" w:themeColor="hyperlink"/>
      <w:u w:val="single"/>
    </w:rPr>
  </w:style>
  <w:style w:type="character" w:styleId="UnresolvedMention">
    <w:name w:val="Unresolved Mention"/>
    <w:basedOn w:val="DefaultParagraphFont"/>
    <w:uiPriority w:val="99"/>
    <w:semiHidden/>
    <w:unhideWhenUsed/>
    <w:rsid w:val="00BB7CDD"/>
    <w:rPr>
      <w:color w:val="605E5C"/>
      <w:shd w:val="clear" w:color="auto" w:fill="E1DFDD"/>
    </w:rPr>
  </w:style>
  <w:style w:type="paragraph" w:styleId="Revision">
    <w:name w:val="Revision"/>
    <w:hidden/>
    <w:uiPriority w:val="99"/>
    <w:semiHidden/>
    <w:rsid w:val="003B1719"/>
    <w:pPr>
      <w:spacing w:after="0" w:line="240" w:lineRule="auto"/>
    </w:pPr>
  </w:style>
  <w:style w:type="character" w:styleId="CommentReference">
    <w:name w:val="annotation reference"/>
    <w:basedOn w:val="DefaultParagraphFont"/>
    <w:uiPriority w:val="99"/>
    <w:semiHidden/>
    <w:unhideWhenUsed/>
    <w:rsid w:val="000E52BE"/>
    <w:rPr>
      <w:sz w:val="16"/>
      <w:szCs w:val="16"/>
    </w:rPr>
  </w:style>
  <w:style w:type="paragraph" w:styleId="CommentText">
    <w:name w:val="annotation text"/>
    <w:basedOn w:val="Normal"/>
    <w:link w:val="CommentTextChar"/>
    <w:uiPriority w:val="99"/>
    <w:unhideWhenUsed/>
    <w:rsid w:val="000E52BE"/>
    <w:pPr>
      <w:spacing w:line="240" w:lineRule="auto"/>
    </w:pPr>
    <w:rPr>
      <w:sz w:val="20"/>
      <w:szCs w:val="20"/>
    </w:rPr>
  </w:style>
  <w:style w:type="character" w:styleId="CommentTextChar" w:customStyle="1">
    <w:name w:val="Comment Text Char"/>
    <w:basedOn w:val="DefaultParagraphFont"/>
    <w:link w:val="CommentText"/>
    <w:uiPriority w:val="99"/>
    <w:rsid w:val="000E52BE"/>
    <w:rPr>
      <w:sz w:val="20"/>
      <w:szCs w:val="20"/>
    </w:rPr>
  </w:style>
  <w:style w:type="paragraph" w:styleId="CommentSubject">
    <w:name w:val="annotation subject"/>
    <w:basedOn w:val="CommentText"/>
    <w:next w:val="CommentText"/>
    <w:link w:val="CommentSubjectChar"/>
    <w:uiPriority w:val="99"/>
    <w:semiHidden/>
    <w:unhideWhenUsed/>
    <w:rsid w:val="000E52BE"/>
    <w:rPr>
      <w:b/>
      <w:bCs/>
    </w:rPr>
  </w:style>
  <w:style w:type="character" w:styleId="CommentSubjectChar" w:customStyle="1">
    <w:name w:val="Comment Subject Char"/>
    <w:basedOn w:val="CommentTextChar"/>
    <w:link w:val="CommentSubject"/>
    <w:uiPriority w:val="99"/>
    <w:semiHidden/>
    <w:rsid w:val="000E52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customXml" Target="../customXml/item2.xml" Id="rId2"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microsoft.com/office/2011/relationships/commentsExtended" Target="commentsExtended.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image" Target="/media/image2.jpg" Id="Rd06987fabee34514" /><Relationship Type="http://schemas.openxmlformats.org/officeDocument/2006/relationships/hyperlink" Target="https://www.lung.org/research/sota" TargetMode="External" Id="Rcec9ba77db034f72" /><Relationship Type="http://schemas.openxmlformats.org/officeDocument/2006/relationships/hyperlink" Target="http://www.CleanAir-StLouis.com" TargetMode="External" Id="Rfd6a427a90d84de4" /><Relationship Type="http://schemas.openxmlformats.org/officeDocument/2006/relationships/hyperlink" Target="https://twitter.com/gatewaycleanair" TargetMode="External" Id="R3fdd045193fe4396" /><Relationship Type="http://schemas.openxmlformats.org/officeDocument/2006/relationships/hyperlink" Target="http://www.Lung.org" TargetMode="External" Id="R435a90249e504b73" /><Relationship Type="http://schemas.openxmlformats.org/officeDocument/2006/relationships/hyperlink" Target="http://lung.org./" TargetMode="External" Id="R0725f71a68b34b93" /><Relationship Type="http://schemas.openxmlformats.org/officeDocument/2006/relationships/hyperlink" Target="https://www.lung.org/get-involved/events" TargetMode="External" Id="Rc726356f023c46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fc8576-8cde-4365-9022-45e06fc601dd" xsi:nil="true"/>
    <Image xmlns="c6ba6372-b316-4003-afab-a86d616b807e" xsi:nil="true"/>
    <lcf76f155ced4ddcb4097134ff3c332f xmlns="c6ba6372-b316-4003-afab-a86d616b807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4852D4A8142D419EA7C1E0FD04439F" ma:contentTypeVersion="20" ma:contentTypeDescription="Create a new document." ma:contentTypeScope="" ma:versionID="7f59695b40cd81f48f782cfd8a771f3b">
  <xsd:schema xmlns:xsd="http://www.w3.org/2001/XMLSchema" xmlns:xs="http://www.w3.org/2001/XMLSchema" xmlns:p="http://schemas.microsoft.com/office/2006/metadata/properties" xmlns:ns2="c6ba6372-b316-4003-afab-a86d616b807e" xmlns:ns3="d7fc8576-8cde-4365-9022-45e06fc601dd" targetNamespace="http://schemas.microsoft.com/office/2006/metadata/properties" ma:root="true" ma:fieldsID="17bb4f33b0600f2c3924fab9ab844df7" ns2:_="" ns3:_="">
    <xsd:import namespace="c6ba6372-b316-4003-afab-a86d616b807e"/>
    <xsd:import namespace="d7fc8576-8cde-4365-9022-45e06fc601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a6372-b316-4003-afab-a86d616b8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968839-ad5c-41d9-9866-4383280594d5"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c8576-8cde-4365-9022-45e06fc601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dcad7d-5dee-4229-8972-be2b99e158d7}" ma:internalName="TaxCatchAll" ma:showField="CatchAllData" ma:web="d7fc8576-8cde-4365-9022-45e06fc601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6FA42-ECE3-4FE8-AED9-6A906CAB91D0}">
  <ds:schemaRefs>
    <ds:schemaRef ds:uri="http://schemas.microsoft.com/sharepoint/v3/contenttype/forms"/>
  </ds:schemaRefs>
</ds:datastoreItem>
</file>

<file path=customXml/itemProps2.xml><?xml version="1.0" encoding="utf-8"?>
<ds:datastoreItem xmlns:ds="http://schemas.openxmlformats.org/officeDocument/2006/customXml" ds:itemID="{EF04BF4E-38B1-4955-9994-1D73E143B308}">
  <ds:schemaRefs>
    <ds:schemaRef ds:uri="http://schemas.microsoft.com/office/2006/documentManagement/types"/>
    <ds:schemaRef ds:uri="http://schemas.openxmlformats.org/package/2006/metadata/core-properties"/>
    <ds:schemaRef ds:uri="c6ba6372-b316-4003-afab-a86d616b807e"/>
    <ds:schemaRef ds:uri="http://purl.org/dc/terms/"/>
    <ds:schemaRef ds:uri="http://purl.org/dc/elements/1.1/"/>
    <ds:schemaRef ds:uri="http://purl.org/dc/dcmitype/"/>
    <ds:schemaRef ds:uri="http://www.w3.org/XML/1998/namespace"/>
    <ds:schemaRef ds:uri="http://schemas.microsoft.com/office/infopath/2007/PartnerControls"/>
    <ds:schemaRef ds:uri="d7fc8576-8cde-4365-9022-45e06fc601dd"/>
    <ds:schemaRef ds:uri="http://schemas.microsoft.com/office/2006/metadata/properties"/>
  </ds:schemaRefs>
</ds:datastoreItem>
</file>

<file path=customXml/itemProps3.xml><?xml version="1.0" encoding="utf-8"?>
<ds:datastoreItem xmlns:ds="http://schemas.openxmlformats.org/officeDocument/2006/customXml" ds:itemID="{6936D0AA-04DF-4340-BC83-0F216782D6DF}">
  <ds:schemaRefs>
    <ds:schemaRef ds:uri="http://schemas.openxmlformats.org/officeDocument/2006/bibliography"/>
  </ds:schemaRefs>
</ds:datastoreItem>
</file>

<file path=customXml/itemProps4.xml><?xml version="1.0" encoding="utf-8"?>
<ds:datastoreItem xmlns:ds="http://schemas.openxmlformats.org/officeDocument/2006/customXml" ds:itemID="{BA5F531E-157C-4C42-B8A2-1ADE28E87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a6372-b316-4003-afab-a86d616b807e"/>
    <ds:schemaRef ds:uri="d7fc8576-8cde-4365-9022-45e06fc60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Merisa Ashbaugh</dc:creator>
  <keywords/>
  <dc:description/>
  <lastModifiedBy>Merisa Ashbaugh</lastModifiedBy>
  <revision>144</revision>
  <dcterms:created xsi:type="dcterms:W3CDTF">2025-04-28T21:17:00.0000000Z</dcterms:created>
  <dcterms:modified xsi:type="dcterms:W3CDTF">2025-04-30T17:38:44.2392098Z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0x010100234852D4A8142D419EA7C1E0FD04439F</vt:lpwstr>
  </property>
  <property fmtid="{D5CDD505-2E9C-101B-9397-08002B2CF9AE}" pid="3" name="MediaServiceImageTags">
    <vt:lpwstr/>
  </property>
</Properties>
</file>