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B9" w:rsidRDefault="00172BB9" w:rsidP="00172BB9">
      <w:pPr>
        <w:jc w:val="center"/>
        <w:rPr>
          <w:b/>
        </w:rPr>
      </w:pPr>
      <w:r>
        <w:rPr>
          <w:noProof/>
        </w:rPr>
        <w:drawing>
          <wp:anchor distT="0" distB="0" distL="114300" distR="114300" simplePos="0" relativeHeight="251660288" behindDoc="1" locked="0" layoutInCell="1" allowOverlap="1">
            <wp:simplePos x="0" y="0"/>
            <wp:positionH relativeFrom="column">
              <wp:posOffset>2057400</wp:posOffset>
            </wp:positionH>
            <wp:positionV relativeFrom="paragraph">
              <wp:posOffset>-114300</wp:posOffset>
            </wp:positionV>
            <wp:extent cx="2209800" cy="628650"/>
            <wp:effectExtent l="19050" t="0" r="0" b="0"/>
            <wp:wrapThrough wrapText="bothSides">
              <wp:wrapPolygon edited="0">
                <wp:start x="-186" y="0"/>
                <wp:lineTo x="-186" y="20945"/>
                <wp:lineTo x="21600" y="20945"/>
                <wp:lineTo x="21600" y="0"/>
                <wp:lineTo x="-186" y="0"/>
              </wp:wrapPolygon>
            </wp:wrapThrough>
            <wp:docPr id="2" name="Picture 2" descr="SLRCAPLOGO_286-no a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RCAPLOGO_286-no arches"/>
                    <pic:cNvPicPr>
                      <a:picLocks noChangeAspect="1" noChangeArrowheads="1"/>
                    </pic:cNvPicPr>
                  </pic:nvPicPr>
                  <pic:blipFill>
                    <a:blip r:embed="rId4" cstate="print"/>
                    <a:srcRect/>
                    <a:stretch>
                      <a:fillRect/>
                    </a:stretch>
                  </pic:blipFill>
                  <pic:spPr bwMode="auto">
                    <a:xfrm>
                      <a:off x="0" y="0"/>
                      <a:ext cx="2209800" cy="628650"/>
                    </a:xfrm>
                    <a:prstGeom prst="rect">
                      <a:avLst/>
                    </a:prstGeom>
                    <a:noFill/>
                    <a:ln w="9525">
                      <a:noFill/>
                      <a:miter lim="800000"/>
                      <a:headEnd/>
                      <a:tailEnd/>
                    </a:ln>
                  </pic:spPr>
                </pic:pic>
              </a:graphicData>
            </a:graphic>
          </wp:anchor>
        </w:drawing>
      </w:r>
    </w:p>
    <w:p w:rsidR="00172BB9" w:rsidRDefault="00172BB9" w:rsidP="00172BB9">
      <w:pPr>
        <w:rPr>
          <w:b/>
        </w:rPr>
      </w:pPr>
    </w:p>
    <w:p w:rsidR="00172BB9" w:rsidRDefault="00172BB9" w:rsidP="00172BB9">
      <w:pPr>
        <w:rPr>
          <w:b/>
        </w:rPr>
      </w:pPr>
    </w:p>
    <w:p w:rsidR="00172BB9" w:rsidRPr="007A3E68" w:rsidRDefault="00172BB9" w:rsidP="00172BB9">
      <w:pPr>
        <w:rPr>
          <w:rFonts w:ascii="Calibri" w:hAnsi="Calibri" w:cs="Calibri"/>
          <w:b/>
          <w:sz w:val="22"/>
          <w:szCs w:val="22"/>
        </w:rPr>
      </w:pPr>
      <w:r w:rsidRPr="007A3E68">
        <w:rPr>
          <w:rFonts w:ascii="Calibri" w:hAnsi="Calibri" w:cs="Calibri"/>
          <w:b/>
          <w:sz w:val="22"/>
          <w:szCs w:val="22"/>
        </w:rPr>
        <w:t>FOR IMMEDIATE RELEASE</w:t>
      </w:r>
      <w:r w:rsidRPr="007A3E68">
        <w:rPr>
          <w:rFonts w:ascii="Calibri" w:hAnsi="Calibri" w:cs="Calibri"/>
          <w:b/>
          <w:sz w:val="22"/>
          <w:szCs w:val="22"/>
        </w:rPr>
        <w:tab/>
      </w:r>
      <w:r w:rsidRPr="007A3E68">
        <w:rPr>
          <w:rFonts w:ascii="Calibri" w:hAnsi="Calibri" w:cs="Calibri"/>
          <w:b/>
          <w:sz w:val="22"/>
          <w:szCs w:val="22"/>
        </w:rPr>
        <w:tab/>
      </w:r>
      <w:r w:rsidRPr="007A3E68">
        <w:rPr>
          <w:rFonts w:ascii="Calibri" w:hAnsi="Calibri" w:cs="Calibri"/>
          <w:b/>
          <w:sz w:val="22"/>
          <w:szCs w:val="22"/>
        </w:rPr>
        <w:tab/>
      </w:r>
      <w:r w:rsidRPr="007A3E68">
        <w:rPr>
          <w:rFonts w:ascii="Calibri" w:hAnsi="Calibri" w:cs="Calibri"/>
          <w:b/>
          <w:sz w:val="22"/>
          <w:szCs w:val="22"/>
        </w:rPr>
        <w:tab/>
      </w:r>
    </w:p>
    <w:p w:rsidR="00172BB9" w:rsidRPr="007A3E68" w:rsidRDefault="00172BB9" w:rsidP="00172BB9">
      <w:pPr>
        <w:rPr>
          <w:rFonts w:ascii="Calibri" w:hAnsi="Calibri" w:cs="Calibri"/>
          <w:b/>
          <w:sz w:val="22"/>
          <w:szCs w:val="22"/>
        </w:rPr>
      </w:pPr>
      <w:r w:rsidRPr="007A3E68">
        <w:rPr>
          <w:rFonts w:ascii="Calibri" w:hAnsi="Calibri" w:cs="Calibri"/>
          <w:b/>
          <w:sz w:val="22"/>
          <w:szCs w:val="22"/>
        </w:rPr>
        <w:t>For more information, contact:</w:t>
      </w:r>
    </w:p>
    <w:p w:rsidR="00172BB9" w:rsidRPr="007A3E68" w:rsidRDefault="007354FC" w:rsidP="00172BB9">
      <w:pPr>
        <w:rPr>
          <w:rFonts w:ascii="Calibri" w:hAnsi="Calibri" w:cs="Calibri"/>
          <w:sz w:val="22"/>
          <w:szCs w:val="22"/>
        </w:rPr>
      </w:pPr>
      <w:r>
        <w:rPr>
          <w:rFonts w:ascii="Calibri" w:hAnsi="Calibri" w:cs="Calibri"/>
          <w:sz w:val="22"/>
          <w:szCs w:val="22"/>
        </w:rPr>
        <w:t>Shelene Treptow</w:t>
      </w:r>
      <w:r w:rsidR="00C911D0">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172BB9" w:rsidRPr="007A3E68">
        <w:rPr>
          <w:rFonts w:ascii="Calibri" w:hAnsi="Calibri" w:cs="Calibri"/>
          <w:sz w:val="22"/>
          <w:szCs w:val="22"/>
        </w:rPr>
        <w:t>Susannah Fuchs</w:t>
      </w:r>
    </w:p>
    <w:p w:rsidR="00172BB9" w:rsidRPr="007A3E68" w:rsidRDefault="00172BB9" w:rsidP="00172BB9">
      <w:pPr>
        <w:rPr>
          <w:rFonts w:ascii="Calibri" w:hAnsi="Calibri" w:cs="Calibri"/>
          <w:sz w:val="22"/>
          <w:szCs w:val="22"/>
        </w:rPr>
      </w:pPr>
      <w:r w:rsidRPr="007A3E68">
        <w:rPr>
          <w:rFonts w:ascii="Calibri" w:hAnsi="Calibri" w:cs="Calibri"/>
          <w:sz w:val="22"/>
          <w:szCs w:val="22"/>
        </w:rPr>
        <w:t>The Hauser Group</w:t>
      </w:r>
      <w:r w:rsidRPr="007A3E68">
        <w:rPr>
          <w:rFonts w:ascii="Calibri" w:hAnsi="Calibri" w:cs="Calibri"/>
          <w:sz w:val="22"/>
          <w:szCs w:val="22"/>
        </w:rPr>
        <w:tab/>
      </w:r>
      <w:r w:rsidRPr="007A3E68">
        <w:rPr>
          <w:rFonts w:ascii="Calibri" w:hAnsi="Calibri" w:cs="Calibri"/>
          <w:sz w:val="22"/>
          <w:szCs w:val="22"/>
        </w:rPr>
        <w:tab/>
      </w:r>
      <w:r w:rsidRPr="007A3E68">
        <w:rPr>
          <w:rFonts w:ascii="Calibri" w:hAnsi="Calibri" w:cs="Calibri"/>
          <w:sz w:val="22"/>
          <w:szCs w:val="22"/>
        </w:rPr>
        <w:tab/>
      </w:r>
      <w:r w:rsidRPr="007A3E68">
        <w:rPr>
          <w:rFonts w:ascii="Calibri" w:hAnsi="Calibri" w:cs="Calibri"/>
          <w:sz w:val="22"/>
          <w:szCs w:val="22"/>
        </w:rPr>
        <w:tab/>
        <w:t>American Lung Association of the Plains-Gulf Region</w:t>
      </w:r>
    </w:p>
    <w:p w:rsidR="00172BB9" w:rsidRDefault="00172BB9" w:rsidP="00172BB9">
      <w:pPr>
        <w:rPr>
          <w:rFonts w:ascii="Calibri" w:hAnsi="Calibri" w:cs="Calibri"/>
          <w:sz w:val="22"/>
          <w:szCs w:val="22"/>
        </w:rPr>
      </w:pPr>
      <w:r w:rsidRPr="007A3E68">
        <w:rPr>
          <w:rFonts w:ascii="Calibri" w:hAnsi="Calibri" w:cs="Calibri"/>
          <w:sz w:val="22"/>
          <w:szCs w:val="22"/>
        </w:rPr>
        <w:t>314.436.9090</w:t>
      </w:r>
      <w:r w:rsidRPr="007A3E68">
        <w:rPr>
          <w:rFonts w:ascii="Calibri" w:hAnsi="Calibri" w:cs="Calibri"/>
          <w:sz w:val="22"/>
          <w:szCs w:val="22"/>
        </w:rPr>
        <w:tab/>
      </w:r>
      <w:r w:rsidRPr="007A3E68">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4730A9">
        <w:rPr>
          <w:rFonts w:ascii="Calibri" w:hAnsi="Calibri" w:cs="Calibri"/>
          <w:sz w:val="22"/>
          <w:szCs w:val="22"/>
        </w:rPr>
        <w:t>314.518.</w:t>
      </w:r>
      <w:r w:rsidR="004730A9" w:rsidRPr="004730A9">
        <w:rPr>
          <w:rFonts w:ascii="Calibri" w:hAnsi="Calibri" w:cs="Calibri"/>
          <w:sz w:val="22"/>
          <w:szCs w:val="22"/>
        </w:rPr>
        <w:t>3886</w:t>
      </w:r>
    </w:p>
    <w:p w:rsidR="00172BB9" w:rsidRPr="007A3E68" w:rsidRDefault="00172BB9" w:rsidP="00172BB9">
      <w:pPr>
        <w:rPr>
          <w:rFonts w:ascii="Calibri" w:hAnsi="Calibri" w:cs="Calibri"/>
          <w:sz w:val="22"/>
          <w:szCs w:val="22"/>
        </w:rPr>
      </w:pPr>
    </w:p>
    <w:p w:rsidR="00172BB9" w:rsidRDefault="007354FC" w:rsidP="00172BB9">
      <w:pPr>
        <w:jc w:val="center"/>
        <w:rPr>
          <w:rFonts w:ascii="Calibri" w:hAnsi="Calibri" w:cs="Calibri"/>
          <w:b/>
          <w:sz w:val="22"/>
          <w:szCs w:val="22"/>
        </w:rPr>
      </w:pPr>
      <w:r>
        <w:rPr>
          <w:rFonts w:ascii="Calibri" w:hAnsi="Calibri" w:cs="Calibri"/>
          <w:b/>
          <w:sz w:val="22"/>
          <w:szCs w:val="22"/>
        </w:rPr>
        <w:t>2014</w:t>
      </w:r>
      <w:r w:rsidR="00172BB9" w:rsidRPr="007A3E68">
        <w:rPr>
          <w:rFonts w:ascii="Calibri" w:hAnsi="Calibri" w:cs="Calibri"/>
          <w:b/>
          <w:sz w:val="22"/>
          <w:szCs w:val="22"/>
        </w:rPr>
        <w:t xml:space="preserve"> </w:t>
      </w:r>
      <w:smartTag w:uri="urn:schemas-microsoft-com:office:smarttags" w:element="stockticker">
        <w:r w:rsidR="00172BB9" w:rsidRPr="007A3E68">
          <w:rPr>
            <w:rFonts w:ascii="Calibri" w:hAnsi="Calibri" w:cs="Calibri"/>
            <w:b/>
            <w:sz w:val="22"/>
            <w:szCs w:val="22"/>
          </w:rPr>
          <w:t>AIR</w:t>
        </w:r>
      </w:smartTag>
      <w:r w:rsidR="00172BB9" w:rsidRPr="007A3E68">
        <w:rPr>
          <w:rFonts w:ascii="Calibri" w:hAnsi="Calibri" w:cs="Calibri"/>
          <w:b/>
          <w:sz w:val="22"/>
          <w:szCs w:val="22"/>
        </w:rPr>
        <w:t xml:space="preserve"> QUALITY FORECASTING SEASON</w:t>
      </w:r>
      <w:r w:rsidR="00172BB9">
        <w:rPr>
          <w:rFonts w:ascii="Calibri" w:hAnsi="Calibri" w:cs="Calibri"/>
          <w:b/>
          <w:sz w:val="22"/>
          <w:szCs w:val="22"/>
        </w:rPr>
        <w:t xml:space="preserve"> KICKS OFF AMID </w:t>
      </w:r>
      <w:r w:rsidR="00C911D0">
        <w:rPr>
          <w:rFonts w:ascii="Calibri" w:hAnsi="Calibri" w:cs="Calibri"/>
          <w:b/>
          <w:sz w:val="22"/>
          <w:szCs w:val="22"/>
        </w:rPr>
        <w:t xml:space="preserve">REPORTS THAT </w:t>
      </w:r>
    </w:p>
    <w:p w:rsidR="00172BB9" w:rsidRPr="007A3E68" w:rsidRDefault="00C911D0" w:rsidP="00172BB9">
      <w:pPr>
        <w:jc w:val="center"/>
        <w:rPr>
          <w:rFonts w:ascii="Calibri" w:hAnsi="Calibri" w:cs="Calibri"/>
          <w:b/>
          <w:sz w:val="22"/>
          <w:szCs w:val="22"/>
        </w:rPr>
      </w:pPr>
      <w:r>
        <w:rPr>
          <w:rFonts w:ascii="Calibri" w:hAnsi="Calibri" w:cs="Calibri"/>
          <w:b/>
          <w:sz w:val="22"/>
          <w:szCs w:val="22"/>
        </w:rPr>
        <w:t>ST. LOUIS REMAINS</w:t>
      </w:r>
      <w:r w:rsidR="00172BB9">
        <w:rPr>
          <w:rFonts w:ascii="Calibri" w:hAnsi="Calibri" w:cs="Calibri"/>
          <w:b/>
          <w:sz w:val="22"/>
          <w:szCs w:val="22"/>
        </w:rPr>
        <w:t xml:space="preserve"> AMONG THE MOST POLLUTED CITIES</w:t>
      </w:r>
      <w:r w:rsidR="00822686">
        <w:rPr>
          <w:rFonts w:ascii="Calibri" w:hAnsi="Calibri" w:cs="Calibri"/>
          <w:b/>
          <w:sz w:val="22"/>
          <w:szCs w:val="22"/>
        </w:rPr>
        <w:t xml:space="preserve"> IN THE NATION</w:t>
      </w:r>
    </w:p>
    <w:p w:rsidR="00172BB9" w:rsidRDefault="00172BB9" w:rsidP="00172BB9">
      <w:pPr>
        <w:jc w:val="center"/>
        <w:rPr>
          <w:rFonts w:ascii="Calibri" w:hAnsi="Calibri" w:cs="Calibri"/>
          <w:b/>
          <w:i/>
          <w:sz w:val="22"/>
          <w:szCs w:val="22"/>
        </w:rPr>
      </w:pPr>
    </w:p>
    <w:p w:rsidR="00FC0961" w:rsidRDefault="00C911D0" w:rsidP="007354FC">
      <w:pPr>
        <w:jc w:val="center"/>
        <w:rPr>
          <w:rFonts w:ascii="Calibri" w:hAnsi="Calibri" w:cs="Calibri"/>
          <w:b/>
          <w:i/>
          <w:sz w:val="22"/>
          <w:szCs w:val="22"/>
        </w:rPr>
      </w:pPr>
      <w:r>
        <w:rPr>
          <w:rFonts w:ascii="Calibri" w:hAnsi="Calibri" w:cs="Calibri"/>
          <w:b/>
          <w:i/>
          <w:sz w:val="22"/>
          <w:szCs w:val="22"/>
        </w:rPr>
        <w:t>La</w:t>
      </w:r>
      <w:r w:rsidR="00822686">
        <w:rPr>
          <w:rFonts w:ascii="Calibri" w:hAnsi="Calibri" w:cs="Calibri"/>
          <w:b/>
          <w:i/>
          <w:sz w:val="22"/>
          <w:szCs w:val="22"/>
        </w:rPr>
        <w:t>test State of the Air R</w:t>
      </w:r>
      <w:r w:rsidR="007354FC">
        <w:rPr>
          <w:rFonts w:ascii="Calibri" w:hAnsi="Calibri" w:cs="Calibri"/>
          <w:b/>
          <w:i/>
          <w:sz w:val="22"/>
          <w:szCs w:val="22"/>
        </w:rPr>
        <w:t>eport reveals the St. Louis region has</w:t>
      </w:r>
      <w:r>
        <w:rPr>
          <w:rFonts w:ascii="Calibri" w:hAnsi="Calibri" w:cs="Calibri"/>
          <w:b/>
          <w:i/>
          <w:sz w:val="22"/>
          <w:szCs w:val="22"/>
        </w:rPr>
        <w:t xml:space="preserve"> </w:t>
      </w:r>
      <w:r w:rsidR="007354FC">
        <w:rPr>
          <w:rFonts w:ascii="Calibri" w:hAnsi="Calibri" w:cs="Calibri"/>
          <w:b/>
          <w:i/>
          <w:sz w:val="22"/>
          <w:szCs w:val="22"/>
        </w:rPr>
        <w:t>climbed from 25</w:t>
      </w:r>
      <w:r w:rsidR="007354FC" w:rsidRPr="007354FC">
        <w:rPr>
          <w:rFonts w:ascii="Calibri" w:hAnsi="Calibri" w:cs="Calibri"/>
          <w:b/>
          <w:i/>
          <w:sz w:val="22"/>
          <w:szCs w:val="22"/>
          <w:vertAlign w:val="superscript"/>
        </w:rPr>
        <w:t>th</w:t>
      </w:r>
      <w:r w:rsidR="007354FC">
        <w:rPr>
          <w:rFonts w:ascii="Calibri" w:hAnsi="Calibri" w:cs="Calibri"/>
          <w:b/>
          <w:i/>
          <w:sz w:val="22"/>
          <w:szCs w:val="22"/>
        </w:rPr>
        <w:t xml:space="preserve"> to 13</w:t>
      </w:r>
      <w:r w:rsidR="007354FC" w:rsidRPr="007354FC">
        <w:rPr>
          <w:rFonts w:ascii="Calibri" w:hAnsi="Calibri" w:cs="Calibri"/>
          <w:b/>
          <w:i/>
          <w:sz w:val="22"/>
          <w:szCs w:val="22"/>
          <w:vertAlign w:val="superscript"/>
        </w:rPr>
        <w:t>th</w:t>
      </w:r>
      <w:r w:rsidR="007354FC">
        <w:rPr>
          <w:rFonts w:ascii="Calibri" w:hAnsi="Calibri" w:cs="Calibri"/>
          <w:b/>
          <w:i/>
          <w:sz w:val="22"/>
          <w:szCs w:val="22"/>
        </w:rPr>
        <w:t xml:space="preserve"> in the nation for ozone pollution and now ranks 8</w:t>
      </w:r>
      <w:r w:rsidR="007354FC" w:rsidRPr="007354FC">
        <w:rPr>
          <w:rFonts w:ascii="Calibri" w:hAnsi="Calibri" w:cs="Calibri"/>
          <w:b/>
          <w:i/>
          <w:sz w:val="22"/>
          <w:szCs w:val="22"/>
          <w:vertAlign w:val="superscript"/>
        </w:rPr>
        <w:t>th</w:t>
      </w:r>
      <w:r w:rsidR="007354FC">
        <w:rPr>
          <w:rFonts w:ascii="Calibri" w:hAnsi="Calibri" w:cs="Calibri"/>
          <w:b/>
          <w:i/>
          <w:sz w:val="22"/>
          <w:szCs w:val="22"/>
        </w:rPr>
        <w:t xml:space="preserve"> in the nation for </w:t>
      </w:r>
      <w:r w:rsidR="00822686">
        <w:rPr>
          <w:rFonts w:ascii="Calibri" w:hAnsi="Calibri" w:cs="Calibri"/>
          <w:b/>
          <w:i/>
          <w:sz w:val="22"/>
          <w:szCs w:val="22"/>
        </w:rPr>
        <w:t>year</w:t>
      </w:r>
      <w:r>
        <w:rPr>
          <w:rFonts w:ascii="Calibri" w:hAnsi="Calibri" w:cs="Calibri"/>
          <w:b/>
          <w:i/>
          <w:sz w:val="22"/>
          <w:szCs w:val="22"/>
        </w:rPr>
        <w:t>-</w:t>
      </w:r>
      <w:r w:rsidR="00822686">
        <w:rPr>
          <w:rFonts w:ascii="Calibri" w:hAnsi="Calibri" w:cs="Calibri"/>
          <w:b/>
          <w:i/>
          <w:sz w:val="22"/>
          <w:szCs w:val="22"/>
        </w:rPr>
        <w:t>round particle pollution</w:t>
      </w:r>
    </w:p>
    <w:p w:rsidR="00822686" w:rsidRDefault="00822686" w:rsidP="00172BB9">
      <w:pPr>
        <w:spacing w:line="360" w:lineRule="auto"/>
        <w:rPr>
          <w:rFonts w:ascii="Calibri" w:hAnsi="Calibri" w:cs="Calibri"/>
          <w:b/>
          <w:sz w:val="22"/>
          <w:szCs w:val="22"/>
        </w:rPr>
      </w:pPr>
    </w:p>
    <w:p w:rsidR="0040533F" w:rsidRDefault="00172BB9" w:rsidP="00172BB9">
      <w:pPr>
        <w:spacing w:line="360" w:lineRule="auto"/>
        <w:rPr>
          <w:rFonts w:ascii="Calibri" w:hAnsi="Calibri" w:cs="Calibri"/>
          <w:sz w:val="22"/>
          <w:szCs w:val="22"/>
        </w:rPr>
      </w:pPr>
      <w:r>
        <w:rPr>
          <w:rFonts w:ascii="Calibri" w:hAnsi="Calibri" w:cs="Calibri"/>
          <w:b/>
          <w:sz w:val="22"/>
          <w:szCs w:val="22"/>
        </w:rPr>
        <w:t xml:space="preserve">ST. </w:t>
      </w:r>
      <w:r w:rsidR="0040533F">
        <w:rPr>
          <w:rFonts w:ascii="Calibri" w:hAnsi="Calibri" w:cs="Calibri"/>
          <w:b/>
          <w:sz w:val="22"/>
          <w:szCs w:val="22"/>
        </w:rPr>
        <w:t>LOUIS, MO., May 1</w:t>
      </w:r>
      <w:r w:rsidRPr="007A3E68">
        <w:rPr>
          <w:rFonts w:ascii="Calibri" w:hAnsi="Calibri" w:cs="Calibri"/>
          <w:b/>
          <w:sz w:val="22"/>
          <w:szCs w:val="22"/>
        </w:rPr>
        <w:t>, 201</w:t>
      </w:r>
      <w:r w:rsidR="0040533F">
        <w:rPr>
          <w:rFonts w:ascii="Calibri" w:hAnsi="Calibri" w:cs="Calibri"/>
          <w:b/>
          <w:sz w:val="22"/>
          <w:szCs w:val="22"/>
        </w:rPr>
        <w:t>4</w:t>
      </w:r>
      <w:r w:rsidRPr="007A3E68">
        <w:rPr>
          <w:rFonts w:ascii="Calibri" w:hAnsi="Calibri" w:cs="Calibri"/>
          <w:b/>
          <w:sz w:val="22"/>
          <w:szCs w:val="22"/>
        </w:rPr>
        <w:t xml:space="preserve"> . . .</w:t>
      </w:r>
      <w:r w:rsidRPr="007A3E68">
        <w:rPr>
          <w:rFonts w:ascii="Calibri" w:hAnsi="Calibri" w:cs="Calibri"/>
          <w:sz w:val="22"/>
          <w:szCs w:val="22"/>
        </w:rPr>
        <w:t xml:space="preserve"> </w:t>
      </w:r>
      <w:r w:rsidR="0040533F">
        <w:rPr>
          <w:rFonts w:ascii="Calibri" w:hAnsi="Calibri" w:cs="Calibri"/>
          <w:sz w:val="22"/>
          <w:szCs w:val="22"/>
        </w:rPr>
        <w:t>With a</w:t>
      </w:r>
      <w:r>
        <w:rPr>
          <w:rFonts w:ascii="Calibri" w:hAnsi="Calibri" w:cs="Calibri"/>
          <w:sz w:val="22"/>
          <w:szCs w:val="22"/>
        </w:rPr>
        <w:t>ir quality forecasting officially begin</w:t>
      </w:r>
      <w:r w:rsidR="0040533F">
        <w:rPr>
          <w:rFonts w:ascii="Calibri" w:hAnsi="Calibri" w:cs="Calibri"/>
          <w:sz w:val="22"/>
          <w:szCs w:val="22"/>
        </w:rPr>
        <w:t>ning</w:t>
      </w:r>
      <w:r>
        <w:rPr>
          <w:rFonts w:ascii="Calibri" w:hAnsi="Calibri" w:cs="Calibri"/>
          <w:sz w:val="22"/>
          <w:szCs w:val="22"/>
        </w:rPr>
        <w:t xml:space="preserve"> today for the 201</w:t>
      </w:r>
      <w:r w:rsidR="0040533F">
        <w:rPr>
          <w:rFonts w:ascii="Calibri" w:hAnsi="Calibri" w:cs="Calibri"/>
          <w:sz w:val="22"/>
          <w:szCs w:val="22"/>
        </w:rPr>
        <w:t>4</w:t>
      </w:r>
      <w:r>
        <w:rPr>
          <w:rFonts w:ascii="Calibri" w:hAnsi="Calibri" w:cs="Calibri"/>
          <w:sz w:val="22"/>
          <w:szCs w:val="22"/>
        </w:rPr>
        <w:t xml:space="preserve"> summer season, </w:t>
      </w:r>
      <w:r w:rsidR="0040533F">
        <w:rPr>
          <w:rFonts w:ascii="Calibri" w:hAnsi="Calibri" w:cs="Calibri"/>
          <w:sz w:val="22"/>
          <w:szCs w:val="22"/>
        </w:rPr>
        <w:t>the St. Louis region is facing more grim news regarding its air quality. According to the American Lung Association’s latest State of the Air Report, released yesterday, the St. Louis area is now ranked 13</w:t>
      </w:r>
      <w:r w:rsidR="0040533F" w:rsidRPr="0040533F">
        <w:rPr>
          <w:rFonts w:ascii="Calibri" w:hAnsi="Calibri" w:cs="Calibri"/>
          <w:sz w:val="22"/>
          <w:szCs w:val="22"/>
          <w:vertAlign w:val="superscript"/>
        </w:rPr>
        <w:t>th</w:t>
      </w:r>
      <w:r w:rsidR="0040533F">
        <w:rPr>
          <w:rFonts w:ascii="Calibri" w:hAnsi="Calibri" w:cs="Calibri"/>
          <w:sz w:val="22"/>
          <w:szCs w:val="22"/>
        </w:rPr>
        <w:t xml:space="preserve"> out of 217 metropolitan areas in the nation for ozone pollution,</w:t>
      </w:r>
      <w:r w:rsidR="000E7045">
        <w:rPr>
          <w:rFonts w:ascii="Calibri" w:hAnsi="Calibri" w:cs="Calibri"/>
          <w:sz w:val="22"/>
          <w:szCs w:val="22"/>
        </w:rPr>
        <w:t xml:space="preserve"> which is</w:t>
      </w:r>
      <w:r w:rsidR="0040533F">
        <w:rPr>
          <w:rFonts w:ascii="Calibri" w:hAnsi="Calibri" w:cs="Calibri"/>
          <w:sz w:val="22"/>
          <w:szCs w:val="22"/>
        </w:rPr>
        <w:t xml:space="preserve"> </w:t>
      </w:r>
      <w:r w:rsidR="001577D3">
        <w:rPr>
          <w:rFonts w:ascii="Calibri" w:hAnsi="Calibri" w:cs="Calibri"/>
          <w:sz w:val="22"/>
          <w:szCs w:val="22"/>
        </w:rPr>
        <w:t>the main component of smog</w:t>
      </w:r>
      <w:r w:rsidR="0040533F">
        <w:rPr>
          <w:rFonts w:ascii="Calibri" w:hAnsi="Calibri" w:cs="Calibri"/>
          <w:sz w:val="22"/>
          <w:szCs w:val="22"/>
        </w:rPr>
        <w:t xml:space="preserve">. </w:t>
      </w:r>
      <w:r w:rsidR="001577D3">
        <w:rPr>
          <w:rFonts w:ascii="Calibri" w:hAnsi="Calibri" w:cs="Calibri"/>
          <w:sz w:val="22"/>
          <w:szCs w:val="22"/>
        </w:rPr>
        <w:t>The report also shows that particle pollution continues to be a problem for the region, which now ranks 8</w:t>
      </w:r>
      <w:r w:rsidR="001577D3" w:rsidRPr="001577D3">
        <w:rPr>
          <w:rFonts w:ascii="Calibri" w:hAnsi="Calibri" w:cs="Calibri"/>
          <w:sz w:val="22"/>
          <w:szCs w:val="22"/>
          <w:vertAlign w:val="superscript"/>
        </w:rPr>
        <w:t>th</w:t>
      </w:r>
      <w:r w:rsidR="001577D3">
        <w:rPr>
          <w:rFonts w:ascii="Calibri" w:hAnsi="Calibri" w:cs="Calibri"/>
          <w:sz w:val="22"/>
          <w:szCs w:val="22"/>
        </w:rPr>
        <w:t xml:space="preserve"> in the nation for year-round particles. This news comes as the region prepares to settle into the sizzling summer months when air quality conditions are typically at their worst, prompting the St. Louis Regional Clean Air Partnership to ramp up its efforts to encourage area residents to keep an eye on the daily forecast to protect their health</w:t>
      </w:r>
      <w:r w:rsidR="00530E1B">
        <w:rPr>
          <w:rFonts w:ascii="Calibri" w:hAnsi="Calibri" w:cs="Calibri"/>
          <w:sz w:val="22"/>
          <w:szCs w:val="22"/>
        </w:rPr>
        <w:t xml:space="preserve"> and do their part to help clear the air to reverse these troubling trends.</w:t>
      </w:r>
    </w:p>
    <w:p w:rsidR="000E7045" w:rsidRDefault="000E7045" w:rsidP="00172BB9">
      <w:pPr>
        <w:spacing w:line="360" w:lineRule="auto"/>
        <w:rPr>
          <w:rFonts w:ascii="Calibri" w:hAnsi="Calibri" w:cs="Calibri"/>
          <w:sz w:val="22"/>
          <w:szCs w:val="22"/>
        </w:rPr>
      </w:pPr>
    </w:p>
    <w:p w:rsidR="003612F3" w:rsidRDefault="000E7045" w:rsidP="00172BB9">
      <w:pPr>
        <w:spacing w:line="360" w:lineRule="auto"/>
        <w:rPr>
          <w:rFonts w:ascii="Calibri" w:hAnsi="Calibri" w:cs="Calibri"/>
          <w:sz w:val="22"/>
          <w:szCs w:val="22"/>
        </w:rPr>
      </w:pPr>
      <w:r>
        <w:rPr>
          <w:rFonts w:ascii="Calibri" w:hAnsi="Calibri" w:cs="Calibri"/>
          <w:sz w:val="22"/>
          <w:szCs w:val="22"/>
        </w:rPr>
        <w:t xml:space="preserve">“Once again, the State of Air Report has confirmed what </w:t>
      </w:r>
      <w:proofErr w:type="gramStart"/>
      <w:r>
        <w:rPr>
          <w:rFonts w:ascii="Calibri" w:hAnsi="Calibri" w:cs="Calibri"/>
          <w:sz w:val="22"/>
          <w:szCs w:val="22"/>
        </w:rPr>
        <w:t>a critical</w:t>
      </w:r>
      <w:proofErr w:type="gramEnd"/>
      <w:r>
        <w:rPr>
          <w:rFonts w:ascii="Calibri" w:hAnsi="Calibri" w:cs="Calibri"/>
          <w:sz w:val="22"/>
          <w:szCs w:val="22"/>
        </w:rPr>
        <w:t xml:space="preserve"> concern air pollution continues to be for the St. Louis region,” said </w:t>
      </w:r>
      <w:r w:rsidRPr="00DE1193">
        <w:rPr>
          <w:rFonts w:asciiTheme="minorHAnsi" w:hAnsiTheme="minorHAnsi"/>
          <w:sz w:val="22"/>
          <w:szCs w:val="22"/>
        </w:rPr>
        <w:t>Susannah Fuchs, Senior Director of Environmental Health for the American Lung Association of the Plains-Gu</w:t>
      </w:r>
      <w:r>
        <w:rPr>
          <w:rFonts w:asciiTheme="minorHAnsi" w:hAnsiTheme="minorHAnsi"/>
          <w:sz w:val="22"/>
          <w:szCs w:val="22"/>
        </w:rPr>
        <w:t>lf Region and spokesperson for t</w:t>
      </w:r>
      <w:r w:rsidRPr="00DE1193">
        <w:rPr>
          <w:rFonts w:asciiTheme="minorHAnsi" w:hAnsiTheme="minorHAnsi"/>
          <w:sz w:val="22"/>
          <w:szCs w:val="22"/>
        </w:rPr>
        <w:t xml:space="preserve">he </w:t>
      </w:r>
      <w:r>
        <w:rPr>
          <w:rFonts w:asciiTheme="minorHAnsi" w:hAnsiTheme="minorHAnsi"/>
          <w:sz w:val="22"/>
          <w:szCs w:val="22"/>
        </w:rPr>
        <w:t xml:space="preserve">Clean Air </w:t>
      </w:r>
      <w:r w:rsidRPr="00DE1193">
        <w:rPr>
          <w:rFonts w:asciiTheme="minorHAnsi" w:hAnsiTheme="minorHAnsi"/>
          <w:sz w:val="22"/>
          <w:szCs w:val="22"/>
        </w:rPr>
        <w:t>Partnership</w:t>
      </w:r>
      <w:r>
        <w:rPr>
          <w:rFonts w:asciiTheme="minorHAnsi" w:hAnsiTheme="minorHAnsi"/>
          <w:sz w:val="22"/>
          <w:szCs w:val="22"/>
        </w:rPr>
        <w:t xml:space="preserve">. “We want people to know that, while </w:t>
      </w:r>
      <w:r>
        <w:rPr>
          <w:rFonts w:ascii="Calibri" w:hAnsi="Calibri" w:cs="Calibri"/>
          <w:sz w:val="22"/>
          <w:szCs w:val="22"/>
        </w:rPr>
        <w:t xml:space="preserve">particle and ozone pollution are </w:t>
      </w:r>
      <w:r w:rsidRPr="007A3E68">
        <w:rPr>
          <w:rFonts w:ascii="Calibri" w:hAnsi="Calibri" w:cs="Calibri"/>
          <w:sz w:val="22"/>
          <w:szCs w:val="22"/>
        </w:rPr>
        <w:t xml:space="preserve">especially </w:t>
      </w:r>
      <w:r>
        <w:rPr>
          <w:rFonts w:ascii="Calibri" w:hAnsi="Calibri" w:cs="Calibri"/>
          <w:sz w:val="22"/>
          <w:szCs w:val="22"/>
        </w:rPr>
        <w:t xml:space="preserve">harmful to </w:t>
      </w:r>
      <w:r w:rsidRPr="007A3E68">
        <w:rPr>
          <w:rFonts w:ascii="Calibri" w:hAnsi="Calibri" w:cs="Calibri"/>
          <w:sz w:val="22"/>
          <w:szCs w:val="22"/>
        </w:rPr>
        <w:t>children, the elderly and the many individuals who suffer from respiratory disease</w:t>
      </w:r>
      <w:r>
        <w:rPr>
          <w:rFonts w:ascii="Calibri" w:hAnsi="Calibri" w:cs="Calibri"/>
          <w:sz w:val="22"/>
          <w:szCs w:val="22"/>
        </w:rPr>
        <w:t xml:space="preserve">, </w:t>
      </w:r>
      <w:r w:rsidR="002F7778">
        <w:rPr>
          <w:rFonts w:ascii="Calibri" w:hAnsi="Calibri" w:cs="Calibri"/>
          <w:sz w:val="22"/>
          <w:szCs w:val="22"/>
        </w:rPr>
        <w:t xml:space="preserve">each and every one of us can see negative health effects from poor air quality. That’s why it’s so important </w:t>
      </w:r>
      <w:r w:rsidR="003612F3">
        <w:rPr>
          <w:rFonts w:ascii="Calibri" w:hAnsi="Calibri" w:cs="Calibri"/>
          <w:sz w:val="22"/>
          <w:szCs w:val="22"/>
        </w:rPr>
        <w:t>for area residents to do their share to help ensure that air quality conditions remain in the healthy range this summer and year-round.”</w:t>
      </w:r>
    </w:p>
    <w:p w:rsidR="003612F3" w:rsidRDefault="003612F3" w:rsidP="00172BB9">
      <w:pPr>
        <w:spacing w:line="360" w:lineRule="auto"/>
        <w:rPr>
          <w:rFonts w:ascii="Calibri" w:hAnsi="Calibri" w:cs="Calibri"/>
          <w:sz w:val="22"/>
          <w:szCs w:val="22"/>
        </w:rPr>
      </w:pPr>
    </w:p>
    <w:p w:rsidR="003612F3" w:rsidRPr="007A3E68" w:rsidRDefault="003612F3" w:rsidP="003612F3">
      <w:pPr>
        <w:spacing w:line="360" w:lineRule="auto"/>
        <w:rPr>
          <w:rFonts w:ascii="Calibri" w:hAnsi="Calibri" w:cs="Calibri"/>
          <w:sz w:val="22"/>
          <w:szCs w:val="22"/>
        </w:rPr>
      </w:pPr>
      <w:r>
        <w:rPr>
          <w:rFonts w:ascii="Calibri" w:hAnsi="Calibri" w:cs="Calibri"/>
          <w:sz w:val="22"/>
          <w:szCs w:val="22"/>
        </w:rPr>
        <w:t xml:space="preserve">With transportation having the most profound impact on air quality, making the choice to drive less is an easy way to help reduce the emissions that lead to poor air quality. Actions like using transit, carpooling and vanpooling, combining errands into a single trip, telecommuting and walking and biking more to get around town help take cars off area roads </w:t>
      </w:r>
      <w:r w:rsidR="00AA2143">
        <w:rPr>
          <w:rFonts w:ascii="Calibri" w:hAnsi="Calibri" w:cs="Calibri"/>
          <w:sz w:val="22"/>
          <w:szCs w:val="22"/>
        </w:rPr>
        <w:t>and</w:t>
      </w:r>
      <w:r>
        <w:rPr>
          <w:rFonts w:ascii="Calibri" w:hAnsi="Calibri" w:cs="Calibri"/>
          <w:sz w:val="22"/>
          <w:szCs w:val="22"/>
        </w:rPr>
        <w:t xml:space="preserve"> the related emissions</w:t>
      </w:r>
      <w:r w:rsidR="00AA2143">
        <w:rPr>
          <w:rFonts w:ascii="Calibri" w:hAnsi="Calibri" w:cs="Calibri"/>
          <w:sz w:val="22"/>
          <w:szCs w:val="22"/>
        </w:rPr>
        <w:t xml:space="preserve"> out of our air</w:t>
      </w:r>
      <w:r>
        <w:rPr>
          <w:rFonts w:ascii="Calibri" w:hAnsi="Calibri" w:cs="Calibri"/>
          <w:sz w:val="22"/>
          <w:szCs w:val="22"/>
        </w:rPr>
        <w:t>. These actions are especially critical when poor air conditions are in the forecast. In addition, t</w:t>
      </w:r>
      <w:r w:rsidRPr="007A3E68">
        <w:rPr>
          <w:rFonts w:ascii="Calibri" w:hAnsi="Calibri" w:cs="Calibri"/>
          <w:sz w:val="22"/>
          <w:szCs w:val="22"/>
        </w:rPr>
        <w:t>he many green lifestyle changes we choose to make can also positively impact air quality and improve lung health in the region. These changes include efforts to conserve energy, recycle, reduce waste and reuse items.</w:t>
      </w:r>
    </w:p>
    <w:p w:rsidR="003612F3" w:rsidRDefault="003612F3" w:rsidP="003612F3">
      <w:pPr>
        <w:spacing w:line="360" w:lineRule="auto"/>
        <w:jc w:val="center"/>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more</w:t>
      </w:r>
      <w:proofErr w:type="gramEnd"/>
      <w:r>
        <w:rPr>
          <w:rFonts w:ascii="Calibri" w:hAnsi="Calibri" w:cs="Calibri"/>
          <w:sz w:val="22"/>
          <w:szCs w:val="22"/>
        </w:rPr>
        <w:t>-</w:t>
      </w:r>
    </w:p>
    <w:p w:rsidR="003612F3" w:rsidRDefault="003612F3" w:rsidP="003612F3">
      <w:pPr>
        <w:spacing w:line="360" w:lineRule="auto"/>
        <w:rPr>
          <w:rFonts w:ascii="Calibri" w:hAnsi="Calibri" w:cs="Calibri"/>
          <w:sz w:val="22"/>
          <w:szCs w:val="22"/>
        </w:rPr>
      </w:pPr>
    </w:p>
    <w:p w:rsidR="003612F3" w:rsidRPr="00DE4519" w:rsidRDefault="003612F3" w:rsidP="003612F3">
      <w:pPr>
        <w:spacing w:line="360" w:lineRule="auto"/>
        <w:rPr>
          <w:rFonts w:ascii="Calibri" w:hAnsi="Calibri" w:cs="Calibri"/>
          <w:b/>
          <w:sz w:val="22"/>
          <w:szCs w:val="22"/>
        </w:rPr>
      </w:pPr>
      <w:r w:rsidRPr="00DE4519">
        <w:rPr>
          <w:rFonts w:ascii="Calibri" w:hAnsi="Calibri" w:cs="Calibri"/>
          <w:b/>
          <w:sz w:val="22"/>
          <w:szCs w:val="22"/>
        </w:rPr>
        <w:t>Air qualit</w:t>
      </w:r>
      <w:r>
        <w:rPr>
          <w:rFonts w:ascii="Calibri" w:hAnsi="Calibri" w:cs="Calibri"/>
          <w:b/>
          <w:sz w:val="22"/>
          <w:szCs w:val="22"/>
        </w:rPr>
        <w:t>y forecasting kicks off for 2014</w:t>
      </w:r>
      <w:r w:rsidRPr="00DE4519">
        <w:rPr>
          <w:rFonts w:ascii="Calibri" w:hAnsi="Calibri" w:cs="Calibri"/>
          <w:b/>
          <w:sz w:val="22"/>
          <w:szCs w:val="22"/>
        </w:rPr>
        <w:t xml:space="preserve"> season</w:t>
      </w:r>
    </w:p>
    <w:p w:rsidR="003612F3" w:rsidRPr="00DE4519" w:rsidRDefault="003612F3" w:rsidP="003612F3">
      <w:pPr>
        <w:spacing w:line="360" w:lineRule="auto"/>
        <w:rPr>
          <w:rFonts w:ascii="Calibri" w:hAnsi="Calibri" w:cs="Calibri"/>
          <w:b/>
          <w:sz w:val="22"/>
          <w:szCs w:val="22"/>
        </w:rPr>
      </w:pPr>
      <w:r w:rsidRPr="00DE4519">
        <w:rPr>
          <w:rFonts w:ascii="Calibri" w:hAnsi="Calibri" w:cs="Calibri"/>
          <w:b/>
          <w:sz w:val="22"/>
          <w:szCs w:val="22"/>
        </w:rPr>
        <w:t>First and Final Add</w:t>
      </w:r>
    </w:p>
    <w:p w:rsidR="003612F3" w:rsidRDefault="003612F3" w:rsidP="003612F3">
      <w:pPr>
        <w:spacing w:line="360" w:lineRule="auto"/>
        <w:rPr>
          <w:rFonts w:ascii="Calibri" w:hAnsi="Calibri" w:cs="Calibri"/>
          <w:sz w:val="22"/>
          <w:szCs w:val="22"/>
        </w:rPr>
      </w:pPr>
    </w:p>
    <w:p w:rsidR="003612F3" w:rsidRDefault="003612F3" w:rsidP="003612F3">
      <w:pPr>
        <w:spacing w:line="360" w:lineRule="auto"/>
        <w:rPr>
          <w:rFonts w:ascii="Calibri" w:hAnsi="Calibri" w:cs="Calibri"/>
          <w:sz w:val="22"/>
          <w:szCs w:val="22"/>
        </w:rPr>
      </w:pPr>
      <w:r>
        <w:rPr>
          <w:rFonts w:ascii="Calibri" w:hAnsi="Calibri" w:cs="Calibri"/>
          <w:sz w:val="22"/>
          <w:szCs w:val="22"/>
        </w:rPr>
        <w:t xml:space="preserve">As air quality forecasting gets underway for 2014, area residents are encouraged to visit the Clean Air Partnership’s website at </w:t>
      </w:r>
      <w:hyperlink r:id="rId5" w:history="1">
        <w:r w:rsidRPr="003D62EC">
          <w:rPr>
            <w:rStyle w:val="Hyperlink"/>
            <w:rFonts w:ascii="Calibri" w:hAnsi="Calibri" w:cs="Calibri"/>
            <w:sz w:val="22"/>
            <w:szCs w:val="22"/>
          </w:rPr>
          <w:t>www.cleanair-stlouis.com</w:t>
        </w:r>
      </w:hyperlink>
      <w:r>
        <w:rPr>
          <w:rFonts w:ascii="Calibri" w:hAnsi="Calibri" w:cs="Calibri"/>
          <w:sz w:val="22"/>
          <w:szCs w:val="22"/>
        </w:rPr>
        <w:t xml:space="preserve"> and sign up to receive the daily forecast in their email inboxes via the Environmental Protection Agency’s </w:t>
      </w:r>
      <w:proofErr w:type="spellStart"/>
      <w:r>
        <w:rPr>
          <w:rFonts w:ascii="Calibri" w:hAnsi="Calibri" w:cs="Calibri"/>
          <w:sz w:val="22"/>
          <w:szCs w:val="22"/>
        </w:rPr>
        <w:t>EnviroFlash</w:t>
      </w:r>
      <w:proofErr w:type="spellEnd"/>
      <w:r>
        <w:rPr>
          <w:rFonts w:ascii="Calibri" w:hAnsi="Calibri" w:cs="Calibri"/>
          <w:sz w:val="22"/>
          <w:szCs w:val="22"/>
        </w:rPr>
        <w:t xml:space="preserve"> air quality alert system. Individuals can also find the forecast on the Clean Air Partnership’s </w:t>
      </w:r>
      <w:proofErr w:type="spellStart"/>
      <w:r>
        <w:rPr>
          <w:rFonts w:ascii="Calibri" w:hAnsi="Calibri" w:cs="Calibri"/>
          <w:sz w:val="22"/>
          <w:szCs w:val="22"/>
        </w:rPr>
        <w:t>Facebook</w:t>
      </w:r>
      <w:proofErr w:type="spellEnd"/>
      <w:r>
        <w:rPr>
          <w:rFonts w:ascii="Calibri" w:hAnsi="Calibri" w:cs="Calibri"/>
          <w:sz w:val="22"/>
          <w:szCs w:val="22"/>
        </w:rPr>
        <w:t xml:space="preserve"> page or follow the organization on Twitter @</w:t>
      </w:r>
      <w:proofErr w:type="spellStart"/>
      <w:r>
        <w:rPr>
          <w:rFonts w:ascii="Calibri" w:hAnsi="Calibri" w:cs="Calibri"/>
          <w:sz w:val="22"/>
          <w:szCs w:val="22"/>
        </w:rPr>
        <w:t>gatewaycleanair</w:t>
      </w:r>
      <w:proofErr w:type="spellEnd"/>
      <w:r>
        <w:rPr>
          <w:rFonts w:ascii="Calibri" w:hAnsi="Calibri" w:cs="Calibri"/>
          <w:sz w:val="22"/>
          <w:szCs w:val="22"/>
        </w:rPr>
        <w:t xml:space="preserve"> for daily updates.</w:t>
      </w:r>
    </w:p>
    <w:p w:rsidR="003612F3" w:rsidRDefault="003612F3" w:rsidP="003612F3">
      <w:pPr>
        <w:spacing w:line="360" w:lineRule="auto"/>
        <w:rPr>
          <w:rFonts w:ascii="Calibri" w:hAnsi="Calibri" w:cs="Calibri"/>
          <w:sz w:val="22"/>
          <w:szCs w:val="22"/>
        </w:rPr>
      </w:pPr>
    </w:p>
    <w:p w:rsidR="003612F3" w:rsidRDefault="000F33D2" w:rsidP="003612F3">
      <w:pPr>
        <w:spacing w:line="360" w:lineRule="auto"/>
        <w:rPr>
          <w:rFonts w:ascii="Calibri" w:hAnsi="Calibri" w:cs="Calibri"/>
          <w:sz w:val="22"/>
          <w:szCs w:val="22"/>
        </w:rPr>
      </w:pPr>
      <w:r>
        <w:rPr>
          <w:rFonts w:ascii="Calibri" w:hAnsi="Calibri" w:cs="Calibri"/>
          <w:sz w:val="22"/>
          <w:szCs w:val="22"/>
        </w:rPr>
        <w:t>“While the latest State of the Air results continue to be disappointing for the St. Louis region</w:t>
      </w:r>
      <w:r w:rsidR="003612F3">
        <w:rPr>
          <w:rFonts w:ascii="Calibri" w:hAnsi="Calibri" w:cs="Calibri"/>
          <w:sz w:val="22"/>
          <w:szCs w:val="22"/>
        </w:rPr>
        <w:t>, we hope that the news will help drive home how important it is for area residents to stay up-to-date on air quality conditions this summer and encourage the public to get engaged in the clean air effort by taking steps to reduce emissions so the region can breathe easier,” said Fuchs.</w:t>
      </w:r>
    </w:p>
    <w:p w:rsidR="003612F3" w:rsidRPr="007A3E68" w:rsidRDefault="003612F3" w:rsidP="003612F3">
      <w:pPr>
        <w:spacing w:line="360" w:lineRule="auto"/>
        <w:rPr>
          <w:rFonts w:ascii="Calibri" w:hAnsi="Calibri" w:cs="Calibri"/>
          <w:sz w:val="22"/>
          <w:szCs w:val="22"/>
        </w:rPr>
      </w:pPr>
    </w:p>
    <w:p w:rsidR="00172BB9" w:rsidRDefault="003612F3" w:rsidP="00172BB9">
      <w:pPr>
        <w:spacing w:line="360" w:lineRule="auto"/>
        <w:rPr>
          <w:rFonts w:ascii="Calibri" w:hAnsi="Calibri" w:cs="Calibri"/>
          <w:sz w:val="22"/>
          <w:szCs w:val="22"/>
        </w:rPr>
      </w:pPr>
      <w:r w:rsidRPr="007A3E68">
        <w:rPr>
          <w:rFonts w:ascii="Calibri" w:hAnsi="Calibri" w:cs="Calibri"/>
          <w:sz w:val="22"/>
          <w:szCs w:val="22"/>
        </w:rPr>
        <w:t>To</w:t>
      </w:r>
      <w:r>
        <w:rPr>
          <w:rFonts w:ascii="Calibri" w:hAnsi="Calibri" w:cs="Calibri"/>
          <w:sz w:val="22"/>
          <w:szCs w:val="22"/>
        </w:rPr>
        <w:t xml:space="preserve"> </w:t>
      </w:r>
      <w:r w:rsidRPr="007A3E68">
        <w:rPr>
          <w:rFonts w:ascii="Calibri" w:hAnsi="Calibri" w:cs="Calibri"/>
          <w:sz w:val="22"/>
          <w:szCs w:val="22"/>
        </w:rPr>
        <w:t>learn more</w:t>
      </w:r>
      <w:r>
        <w:rPr>
          <w:rFonts w:ascii="Calibri" w:hAnsi="Calibri" w:cs="Calibri"/>
          <w:sz w:val="22"/>
          <w:szCs w:val="22"/>
        </w:rPr>
        <w:t xml:space="preserve"> about the health effects of poor air quality and steps you </w:t>
      </w:r>
      <w:r w:rsidR="00097B83">
        <w:rPr>
          <w:rFonts w:ascii="Calibri" w:hAnsi="Calibri" w:cs="Calibri"/>
          <w:sz w:val="22"/>
          <w:szCs w:val="22"/>
        </w:rPr>
        <w:t>can take to help clear the air</w:t>
      </w:r>
      <w:r w:rsidR="000F33D2">
        <w:rPr>
          <w:rFonts w:ascii="Calibri" w:hAnsi="Calibri" w:cs="Calibri"/>
          <w:sz w:val="22"/>
          <w:szCs w:val="22"/>
        </w:rPr>
        <w:t xml:space="preserve">, </w:t>
      </w:r>
      <w:r w:rsidRPr="007A3E68">
        <w:rPr>
          <w:rFonts w:ascii="Calibri" w:hAnsi="Calibri" w:cs="Calibri"/>
          <w:sz w:val="22"/>
          <w:szCs w:val="22"/>
        </w:rPr>
        <w:t>log on to</w:t>
      </w:r>
      <w:r>
        <w:rPr>
          <w:rFonts w:ascii="Calibri" w:hAnsi="Calibri" w:cs="Calibri"/>
          <w:sz w:val="22"/>
          <w:szCs w:val="22"/>
        </w:rPr>
        <w:t xml:space="preserve"> </w:t>
      </w:r>
      <w:hyperlink r:id="rId6" w:history="1">
        <w:r w:rsidRPr="003D62EC">
          <w:rPr>
            <w:rStyle w:val="Hyperlink"/>
            <w:rFonts w:ascii="Calibri" w:hAnsi="Calibri" w:cs="Calibri"/>
            <w:sz w:val="22"/>
            <w:szCs w:val="22"/>
          </w:rPr>
          <w:t>www.cleanair-stlouis.com</w:t>
        </w:r>
      </w:hyperlink>
      <w:r w:rsidRPr="007A3E68">
        <w:rPr>
          <w:rFonts w:ascii="Calibri" w:hAnsi="Calibri" w:cs="Calibri"/>
          <w:sz w:val="22"/>
          <w:szCs w:val="22"/>
        </w:rPr>
        <w:t xml:space="preserve">. </w:t>
      </w:r>
      <w:r>
        <w:rPr>
          <w:rFonts w:ascii="Calibri" w:hAnsi="Calibri" w:cs="Calibri"/>
          <w:sz w:val="22"/>
          <w:szCs w:val="22"/>
        </w:rPr>
        <w:t xml:space="preserve"> </w:t>
      </w:r>
      <w:r w:rsidRPr="007A3E68">
        <w:rPr>
          <w:rFonts w:ascii="Calibri" w:hAnsi="Calibri" w:cs="Calibri"/>
          <w:sz w:val="22"/>
          <w:szCs w:val="22"/>
        </w:rPr>
        <w:t xml:space="preserve">To access the </w:t>
      </w:r>
      <w:r w:rsidR="000F33D2">
        <w:rPr>
          <w:rFonts w:ascii="Calibri" w:hAnsi="Calibri" w:cs="Calibri"/>
          <w:sz w:val="22"/>
          <w:szCs w:val="22"/>
        </w:rPr>
        <w:t>American Lung Association’s 2014</w:t>
      </w:r>
      <w:r w:rsidRPr="007A3E68">
        <w:rPr>
          <w:rFonts w:ascii="Calibri" w:hAnsi="Calibri" w:cs="Calibri"/>
          <w:sz w:val="22"/>
          <w:szCs w:val="22"/>
        </w:rPr>
        <w:t xml:space="preserve"> State of the Air report, visit </w:t>
      </w:r>
      <w:hyperlink r:id="rId7" w:history="1">
        <w:r w:rsidRPr="003D62EC">
          <w:rPr>
            <w:rStyle w:val="Hyperlink"/>
            <w:rFonts w:ascii="Calibri" w:hAnsi="Calibri" w:cs="Calibri"/>
            <w:sz w:val="22"/>
            <w:szCs w:val="22"/>
          </w:rPr>
          <w:t>www.stateoftheair.org</w:t>
        </w:r>
      </w:hyperlink>
      <w:r>
        <w:rPr>
          <w:rFonts w:ascii="Calibri" w:hAnsi="Calibri" w:cs="Calibri"/>
          <w:sz w:val="22"/>
          <w:szCs w:val="22"/>
        </w:rPr>
        <w:t>.</w:t>
      </w:r>
    </w:p>
    <w:p w:rsidR="00172BB9" w:rsidRPr="007A3E68" w:rsidRDefault="00172BB9" w:rsidP="00172BB9">
      <w:pPr>
        <w:jc w:val="center"/>
        <w:rPr>
          <w:rFonts w:ascii="Calibri" w:hAnsi="Calibri" w:cs="Calibri"/>
          <w:i/>
          <w:sz w:val="22"/>
          <w:szCs w:val="22"/>
        </w:rPr>
      </w:pPr>
      <w:r w:rsidRPr="007A3E68">
        <w:rPr>
          <w:rFonts w:ascii="Calibri" w:hAnsi="Calibri" w:cs="Calibri"/>
          <w:sz w:val="22"/>
          <w:szCs w:val="22"/>
        </w:rPr>
        <w:t># # #</w:t>
      </w:r>
    </w:p>
    <w:p w:rsidR="00172BB9" w:rsidRPr="007A3E68" w:rsidRDefault="00172BB9" w:rsidP="00172BB9">
      <w:pPr>
        <w:jc w:val="center"/>
        <w:rPr>
          <w:rFonts w:ascii="Calibri" w:hAnsi="Calibri" w:cs="Calibri"/>
          <w:b/>
          <w:sz w:val="22"/>
          <w:szCs w:val="22"/>
        </w:rPr>
      </w:pPr>
    </w:p>
    <w:p w:rsidR="007F763A" w:rsidRPr="007F763A" w:rsidRDefault="007F763A">
      <w:pPr>
        <w:rPr>
          <w:rFonts w:asciiTheme="minorHAnsi" w:hAnsiTheme="minorHAnsi"/>
          <w:b/>
          <w:i/>
          <w:sz w:val="22"/>
          <w:szCs w:val="22"/>
        </w:rPr>
      </w:pPr>
      <w:r w:rsidRPr="007F763A">
        <w:rPr>
          <w:rFonts w:asciiTheme="minorHAnsi" w:hAnsiTheme="minorHAnsi"/>
          <w:b/>
          <w:i/>
          <w:sz w:val="22"/>
          <w:szCs w:val="22"/>
        </w:rPr>
        <w:t>About the State of the Air Report</w:t>
      </w:r>
    </w:p>
    <w:p w:rsidR="000521C6" w:rsidRPr="007F763A" w:rsidRDefault="007F763A">
      <w:pPr>
        <w:rPr>
          <w:rFonts w:asciiTheme="minorHAnsi" w:hAnsiTheme="minorHAnsi"/>
          <w:i/>
          <w:sz w:val="22"/>
          <w:szCs w:val="22"/>
        </w:rPr>
      </w:pPr>
      <w:r w:rsidRPr="007F763A">
        <w:rPr>
          <w:rFonts w:asciiTheme="minorHAnsi" w:hAnsiTheme="minorHAnsi"/>
          <w:i/>
          <w:sz w:val="22"/>
          <w:szCs w:val="22"/>
        </w:rPr>
        <w:t>The American Lung Asso</w:t>
      </w:r>
      <w:r w:rsidR="00660F2F">
        <w:rPr>
          <w:rFonts w:asciiTheme="minorHAnsi" w:hAnsiTheme="minorHAnsi"/>
          <w:i/>
          <w:sz w:val="22"/>
          <w:szCs w:val="22"/>
        </w:rPr>
        <w:t>ciation’s “State of the Air 2014</w:t>
      </w:r>
      <w:r w:rsidRPr="007F763A">
        <w:rPr>
          <w:rFonts w:asciiTheme="minorHAnsi" w:hAnsiTheme="minorHAnsi"/>
          <w:i/>
          <w:sz w:val="22"/>
          <w:szCs w:val="22"/>
        </w:rPr>
        <w:t>” report is an annual, national air quality “report card.” Th</w:t>
      </w:r>
      <w:r w:rsidR="00660F2F">
        <w:rPr>
          <w:rFonts w:asciiTheme="minorHAnsi" w:hAnsiTheme="minorHAnsi"/>
          <w:i/>
          <w:sz w:val="22"/>
          <w:szCs w:val="22"/>
        </w:rPr>
        <w:t>e 2014 report—the 15</w:t>
      </w:r>
      <w:r w:rsidRPr="007F763A">
        <w:rPr>
          <w:rFonts w:asciiTheme="minorHAnsi" w:hAnsiTheme="minorHAnsi"/>
          <w:i/>
          <w:sz w:val="22"/>
          <w:szCs w:val="22"/>
        </w:rPr>
        <w:t>th annual release—uses the most recent quality assured air pollution data</w:t>
      </w:r>
      <w:r w:rsidR="00660F2F">
        <w:rPr>
          <w:rFonts w:asciiTheme="minorHAnsi" w:hAnsiTheme="minorHAnsi"/>
          <w:i/>
          <w:sz w:val="22"/>
          <w:szCs w:val="22"/>
        </w:rPr>
        <w:t xml:space="preserve">, compiled by the EPA, in 2010, </w:t>
      </w:r>
      <w:r w:rsidRPr="007F763A">
        <w:rPr>
          <w:rFonts w:asciiTheme="minorHAnsi" w:hAnsiTheme="minorHAnsi"/>
          <w:i/>
          <w:sz w:val="22"/>
          <w:szCs w:val="22"/>
        </w:rPr>
        <w:t>2011</w:t>
      </w:r>
      <w:r w:rsidR="00660F2F">
        <w:rPr>
          <w:rFonts w:asciiTheme="minorHAnsi" w:hAnsiTheme="minorHAnsi"/>
          <w:i/>
          <w:sz w:val="22"/>
          <w:szCs w:val="22"/>
        </w:rPr>
        <w:t xml:space="preserve"> and 2012. The </w:t>
      </w:r>
      <w:r w:rsidRPr="007F763A">
        <w:rPr>
          <w:rFonts w:asciiTheme="minorHAnsi" w:hAnsiTheme="minorHAnsi"/>
          <w:i/>
          <w:sz w:val="22"/>
          <w:szCs w:val="22"/>
        </w:rPr>
        <w:t>data come</w:t>
      </w:r>
      <w:r w:rsidR="00660F2F">
        <w:rPr>
          <w:rFonts w:asciiTheme="minorHAnsi" w:hAnsiTheme="minorHAnsi"/>
          <w:i/>
          <w:sz w:val="22"/>
          <w:szCs w:val="22"/>
        </w:rPr>
        <w:t>s</w:t>
      </w:r>
      <w:r w:rsidRPr="007F763A">
        <w:rPr>
          <w:rFonts w:asciiTheme="minorHAnsi" w:hAnsiTheme="minorHAnsi"/>
          <w:i/>
          <w:sz w:val="22"/>
          <w:szCs w:val="22"/>
        </w:rPr>
        <w:t xml:space="preserve"> from the official monitors for the two most widespread types of pollution, ozone (smog) and particle pollution (PM </w:t>
      </w:r>
      <w:r w:rsidRPr="007F763A">
        <w:rPr>
          <w:rFonts w:asciiTheme="minorHAnsi" w:hAnsiTheme="minorHAnsi"/>
          <w:i/>
          <w:sz w:val="22"/>
          <w:szCs w:val="22"/>
          <w:vertAlign w:val="subscript"/>
        </w:rPr>
        <w:t>2.5</w:t>
      </w:r>
      <w:r w:rsidRPr="007F763A">
        <w:rPr>
          <w:rFonts w:asciiTheme="minorHAnsi" w:hAnsiTheme="minorHAnsi"/>
          <w:i/>
          <w:sz w:val="22"/>
          <w:szCs w:val="22"/>
        </w:rPr>
        <w:t>, also known as soot). The report grades counties and ranks cities and counties based on their scores for ozone, year-round particle pollution and short-term particle pollution levels.</w:t>
      </w:r>
    </w:p>
    <w:p w:rsidR="007F763A" w:rsidRPr="007F763A" w:rsidRDefault="007F763A">
      <w:pPr>
        <w:rPr>
          <w:rFonts w:asciiTheme="minorHAnsi" w:hAnsiTheme="minorHAnsi"/>
          <w:sz w:val="22"/>
          <w:szCs w:val="22"/>
        </w:rPr>
      </w:pPr>
    </w:p>
    <w:p w:rsidR="007F763A" w:rsidRPr="007F763A" w:rsidRDefault="007F763A">
      <w:pPr>
        <w:rPr>
          <w:rFonts w:asciiTheme="minorHAnsi" w:hAnsiTheme="minorHAnsi"/>
          <w:b/>
          <w:i/>
          <w:sz w:val="22"/>
          <w:szCs w:val="22"/>
        </w:rPr>
      </w:pPr>
      <w:r w:rsidRPr="007F763A">
        <w:rPr>
          <w:rFonts w:asciiTheme="minorHAnsi" w:hAnsiTheme="minorHAnsi"/>
          <w:b/>
          <w:i/>
          <w:sz w:val="22"/>
          <w:szCs w:val="22"/>
        </w:rPr>
        <w:t>About the St. Louis Regional Clean Air Partnership</w:t>
      </w:r>
    </w:p>
    <w:p w:rsidR="007F763A" w:rsidRPr="007F763A" w:rsidRDefault="007F763A" w:rsidP="007F763A">
      <w:pPr>
        <w:rPr>
          <w:rFonts w:asciiTheme="minorHAnsi" w:hAnsiTheme="minorHAnsi" w:cs="Calibri"/>
          <w:i/>
          <w:sz w:val="22"/>
          <w:szCs w:val="22"/>
        </w:rPr>
      </w:pPr>
      <w:r w:rsidRPr="007F763A">
        <w:rPr>
          <w:rFonts w:asciiTheme="minorHAnsi" w:hAnsiTheme="minorHAnsi" w:cs="Calibri"/>
          <w:i/>
          <w:sz w:val="22"/>
          <w:szCs w:val="22"/>
        </w:rPr>
        <w:t>The St. Louis Regional Clean Air Partnership was formed in 1995, led by the American Lung Association, St. Louis Regional Chamber and Growth Association, East-West Gateway Council of Governments, Washington University and others, to increase awareness of regional air quality issues and to encourage activities to reduce air pollution emissions.</w:t>
      </w:r>
    </w:p>
    <w:p w:rsidR="007F763A" w:rsidRPr="007F763A" w:rsidRDefault="007F763A">
      <w:pPr>
        <w:rPr>
          <w:rFonts w:asciiTheme="minorHAnsi" w:hAnsiTheme="minorHAnsi"/>
          <w:sz w:val="22"/>
          <w:szCs w:val="22"/>
        </w:rPr>
      </w:pPr>
    </w:p>
    <w:sectPr w:rsidR="007F763A" w:rsidRPr="007F763A" w:rsidSect="00822686">
      <w:pgSz w:w="12240" w:h="15840"/>
      <w:pgMar w:top="720" w:right="1080" w:bottom="43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BB9"/>
    <w:rsid w:val="000521C6"/>
    <w:rsid w:val="0008121A"/>
    <w:rsid w:val="00081DB1"/>
    <w:rsid w:val="00097B83"/>
    <w:rsid w:val="000E7045"/>
    <w:rsid w:val="000F33D2"/>
    <w:rsid w:val="001577D3"/>
    <w:rsid w:val="00172BB9"/>
    <w:rsid w:val="001D5E8C"/>
    <w:rsid w:val="002F7778"/>
    <w:rsid w:val="003612F3"/>
    <w:rsid w:val="00382DDF"/>
    <w:rsid w:val="0040533F"/>
    <w:rsid w:val="004730A9"/>
    <w:rsid w:val="00530E1B"/>
    <w:rsid w:val="005B36BA"/>
    <w:rsid w:val="005B42DF"/>
    <w:rsid w:val="005D1BF9"/>
    <w:rsid w:val="00660F2F"/>
    <w:rsid w:val="006B6970"/>
    <w:rsid w:val="007354FC"/>
    <w:rsid w:val="007F763A"/>
    <w:rsid w:val="00822686"/>
    <w:rsid w:val="00AA2143"/>
    <w:rsid w:val="00C04B5B"/>
    <w:rsid w:val="00C911D0"/>
    <w:rsid w:val="00CD30FE"/>
    <w:rsid w:val="00DE1193"/>
    <w:rsid w:val="00E930EC"/>
    <w:rsid w:val="00FB14CB"/>
    <w:rsid w:val="00FC0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2BB9"/>
    <w:rPr>
      <w:color w:val="0000FF"/>
      <w:u w:val="single"/>
    </w:rPr>
  </w:style>
  <w:style w:type="character" w:styleId="FollowedHyperlink">
    <w:name w:val="FollowedHyperlink"/>
    <w:basedOn w:val="DefaultParagraphFont"/>
    <w:uiPriority w:val="99"/>
    <w:semiHidden/>
    <w:unhideWhenUsed/>
    <w:rsid w:val="00172B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teoftheai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eanair-stlouis.com" TargetMode="External"/><Relationship Id="rId5" Type="http://schemas.openxmlformats.org/officeDocument/2006/relationships/hyperlink" Target="http://www.cleanair-stloui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shelene</cp:lastModifiedBy>
  <cp:revision>6</cp:revision>
  <cp:lastPrinted>2014-04-29T20:51:00Z</cp:lastPrinted>
  <dcterms:created xsi:type="dcterms:W3CDTF">2014-04-29T19:44:00Z</dcterms:created>
  <dcterms:modified xsi:type="dcterms:W3CDTF">2014-04-29T21:55:00Z</dcterms:modified>
</cp:coreProperties>
</file>